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2CAA8BB3" w:rsidR="0098341B" w:rsidRPr="002B1C5A" w:rsidRDefault="00562618" w:rsidP="000342BB">
      <w:pPr>
        <w:autoSpaceDE w:val="0"/>
        <w:autoSpaceDN w:val="0"/>
        <w:adjustRightInd w:val="0"/>
        <w:spacing w:after="17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3CC66015">
            <wp:simplePos x="0" y="0"/>
            <wp:positionH relativeFrom="column">
              <wp:posOffset>5485765</wp:posOffset>
            </wp:positionH>
            <wp:positionV relativeFrom="page">
              <wp:posOffset>350520</wp:posOffset>
            </wp:positionV>
            <wp:extent cx="548640" cy="2156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388" cy="216347"/>
                    </a:xfrm>
                    <a:prstGeom prst="rect">
                      <a:avLst/>
                    </a:prstGeom>
                  </pic:spPr>
                </pic:pic>
              </a:graphicData>
            </a:graphic>
            <wp14:sizeRelH relativeFrom="margin">
              <wp14:pctWidth>0</wp14:pctWidth>
            </wp14:sizeRelH>
            <wp14:sizeRelV relativeFrom="margin">
              <wp14:pctHeight>0</wp14:pctHeight>
            </wp14:sizeRelV>
          </wp:anchor>
        </w:drawing>
      </w:r>
      <w:r w:rsidR="00413305">
        <w:rPr>
          <w:rFonts w:ascii="Garamond" w:hAnsi="Garamond" w:cstheme="minorHAnsi"/>
          <w:i/>
        </w:rPr>
        <w:t>F.C. Keller</w:t>
      </w:r>
    </w:p>
    <w:p w14:paraId="75280FE9" w14:textId="49E0DCB8" w:rsidR="0098341B" w:rsidRPr="002B1C5A" w:rsidRDefault="000342BB" w:rsidP="0098341B">
      <w:pPr>
        <w:autoSpaceDE w:val="0"/>
        <w:autoSpaceDN w:val="0"/>
        <w:adjustRightInd w:val="0"/>
        <w:spacing w:after="60" w:line="240" w:lineRule="auto"/>
        <w:rPr>
          <w:rFonts w:ascii="Garamond" w:hAnsi="Garamond" w:cstheme="minorHAnsi"/>
          <w:b/>
          <w:sz w:val="52"/>
          <w:szCs w:val="52"/>
        </w:rPr>
      </w:pPr>
      <w:r>
        <w:rPr>
          <w:rFonts w:ascii="Garamond" w:hAnsi="Garamond" w:cstheme="minorHAnsi"/>
          <w:b/>
          <w:sz w:val="52"/>
          <w:szCs w:val="52"/>
        </w:rPr>
        <w:t xml:space="preserve">Die </w:t>
      </w:r>
      <w:proofErr w:type="spellStart"/>
      <w:r>
        <w:rPr>
          <w:rFonts w:ascii="Garamond" w:hAnsi="Garamond" w:cstheme="minorHAnsi"/>
          <w:b/>
          <w:sz w:val="52"/>
          <w:szCs w:val="52"/>
        </w:rPr>
        <w:t>Gemse</w:t>
      </w:r>
      <w:proofErr w:type="spellEnd"/>
    </w:p>
    <w:p w14:paraId="1CF756F5" w14:textId="080B63C5" w:rsidR="0098341B" w:rsidRPr="002B1C5A" w:rsidRDefault="0098341B" w:rsidP="0098341B">
      <w:pPr>
        <w:autoSpaceDE w:val="0"/>
        <w:autoSpaceDN w:val="0"/>
        <w:adjustRightInd w:val="0"/>
        <w:spacing w:after="0" w:line="240" w:lineRule="auto"/>
        <w:rPr>
          <w:rFonts w:ascii="Garamond" w:hAnsi="Garamond" w:cstheme="minorHAnsi"/>
        </w:rPr>
      </w:pPr>
    </w:p>
    <w:p w14:paraId="71DBC561" w14:textId="4E87DA77" w:rsidR="000342BB" w:rsidRPr="009553E0" w:rsidRDefault="000342BB" w:rsidP="000342BB">
      <w:pPr>
        <w:autoSpaceDE w:val="0"/>
        <w:autoSpaceDN w:val="0"/>
        <w:adjustRightInd w:val="0"/>
        <w:spacing w:after="0" w:line="240" w:lineRule="auto"/>
        <w:rPr>
          <w:rFonts w:ascii="Garamond" w:hAnsi="Garamond" w:cstheme="minorHAnsi"/>
        </w:rPr>
      </w:pPr>
      <w:r>
        <w:rPr>
          <w:rFonts w:ascii="Garamond" w:hAnsi="Garamond" w:cstheme="minorHAnsi"/>
        </w:rPr>
        <w:t xml:space="preserve">Ein monographischer Beitrag zur Jagdzoologie. </w:t>
      </w:r>
      <w:r w:rsidR="00F613DE">
        <w:rPr>
          <w:rFonts w:ascii="Garamond" w:hAnsi="Garamond" w:cstheme="minorHAnsi"/>
        </w:rPr>
        <w:br/>
      </w:r>
      <w:r>
        <w:rPr>
          <w:rFonts w:ascii="Garamond" w:hAnsi="Garamond" w:cstheme="minorHAnsi"/>
        </w:rPr>
        <w:t>Nachdruck (verkürzt) der Original-Ausgabe von 1887.</w:t>
      </w:r>
      <w:r>
        <w:rPr>
          <w:rFonts w:ascii="Garamond" w:hAnsi="Garamond" w:cstheme="minorHAnsi"/>
        </w:rPr>
        <w:br/>
      </w:r>
      <w:r w:rsidRPr="009553E0">
        <w:rPr>
          <w:rFonts w:ascii="Garamond" w:hAnsi="Garamond" w:cstheme="minorHAnsi"/>
        </w:rPr>
        <w:t>24</w:t>
      </w:r>
      <w:r>
        <w:rPr>
          <w:rFonts w:ascii="Garamond" w:hAnsi="Garamond" w:cstheme="minorHAnsi"/>
        </w:rPr>
        <w:t>0</w:t>
      </w:r>
      <w:r w:rsidRPr="009553E0">
        <w:rPr>
          <w:rFonts w:ascii="Garamond" w:hAnsi="Garamond" w:cstheme="minorHAnsi"/>
        </w:rPr>
        <w:t xml:space="preserve"> Seiten</w:t>
      </w:r>
      <w:r>
        <w:rPr>
          <w:rFonts w:ascii="Garamond" w:hAnsi="Garamond" w:cstheme="minorHAnsi"/>
        </w:rPr>
        <w:t xml:space="preserve"> </w:t>
      </w:r>
      <w:r w:rsidR="006541F0">
        <w:rPr>
          <w:rFonts w:ascii="Garamond" w:hAnsi="Garamond" w:cstheme="minorHAnsi"/>
        </w:rPr>
        <w:t>(</w:t>
      </w:r>
      <w:r>
        <w:rPr>
          <w:rFonts w:ascii="Garamond" w:hAnsi="Garamond" w:cstheme="minorHAnsi"/>
        </w:rPr>
        <w:t xml:space="preserve">in </w:t>
      </w:r>
      <w:r w:rsidR="006541F0">
        <w:rPr>
          <w:rFonts w:ascii="Garamond" w:hAnsi="Garamond" w:cstheme="minorHAnsi"/>
        </w:rPr>
        <w:t>neuer</w:t>
      </w:r>
      <w:r>
        <w:rPr>
          <w:rFonts w:ascii="Garamond" w:hAnsi="Garamond" w:cstheme="minorHAnsi"/>
        </w:rPr>
        <w:t xml:space="preserve"> Schrift</w:t>
      </w:r>
      <w:r w:rsidR="006541F0">
        <w:rPr>
          <w:rFonts w:ascii="Garamond" w:hAnsi="Garamond" w:cstheme="minorHAnsi"/>
        </w:rPr>
        <w:t>)</w:t>
      </w:r>
      <w:r w:rsidRPr="009553E0">
        <w:rPr>
          <w:rFonts w:ascii="Garamond" w:hAnsi="Garamond" w:cstheme="minorHAnsi"/>
        </w:rPr>
        <w:t xml:space="preserve">. </w:t>
      </w:r>
      <w:r w:rsidR="006541F0">
        <w:rPr>
          <w:rFonts w:ascii="Garamond" w:hAnsi="Garamond" w:cstheme="minorHAnsi"/>
        </w:rPr>
        <w:t xml:space="preserve">Format: </w:t>
      </w:r>
      <w:r w:rsidRPr="009553E0">
        <w:rPr>
          <w:rFonts w:ascii="Garamond" w:hAnsi="Garamond" w:cstheme="minorHAnsi"/>
        </w:rPr>
        <w:t xml:space="preserve">16,5 x 24 cm. </w:t>
      </w:r>
      <w:r w:rsidR="006541F0">
        <w:rPr>
          <w:rFonts w:ascii="Garamond" w:hAnsi="Garamond" w:cstheme="minorHAnsi"/>
        </w:rPr>
        <w:br/>
      </w:r>
      <w:r w:rsidRPr="002B1C5A">
        <w:rPr>
          <w:rFonts w:ascii="Garamond" w:hAnsi="Garamond" w:cstheme="minorHAnsi"/>
        </w:rPr>
        <w:t>Sternath Verlag</w:t>
      </w:r>
      <w:r>
        <w:rPr>
          <w:rFonts w:ascii="Garamond" w:hAnsi="Garamond" w:cstheme="minorHAnsi"/>
        </w:rPr>
        <w:t>, Mallnitz</w:t>
      </w:r>
      <w:r w:rsidRPr="002B1C5A">
        <w:rPr>
          <w:rFonts w:ascii="Garamond" w:hAnsi="Garamond" w:cstheme="minorHAnsi"/>
        </w:rPr>
        <w:t>.</w:t>
      </w:r>
      <w:r>
        <w:rPr>
          <w:rFonts w:ascii="Garamond" w:hAnsi="Garamond" w:cstheme="minorHAnsi"/>
        </w:rPr>
        <w:t xml:space="preserve"> </w:t>
      </w:r>
      <w:r w:rsidR="00F613DE">
        <w:rPr>
          <w:rFonts w:ascii="Garamond" w:hAnsi="Garamond" w:cstheme="minorHAnsi"/>
        </w:rPr>
        <w:br/>
      </w:r>
      <w:r>
        <w:rPr>
          <w:rFonts w:ascii="Garamond" w:hAnsi="Garamond" w:cstheme="minorHAnsi"/>
        </w:rPr>
        <w:t xml:space="preserve">Auflage: </w:t>
      </w:r>
      <w:r w:rsidR="006541F0">
        <w:rPr>
          <w:rFonts w:ascii="Garamond" w:hAnsi="Garamond" w:cstheme="minorHAnsi"/>
        </w:rPr>
        <w:t>30</w:t>
      </w:r>
      <w:r>
        <w:rPr>
          <w:rFonts w:ascii="Garamond" w:hAnsi="Garamond" w:cstheme="minorHAnsi"/>
        </w:rPr>
        <w:t>0 Stück.</w:t>
      </w:r>
    </w:p>
    <w:p w14:paraId="172FFCC6" w14:textId="77777777" w:rsidR="000342BB" w:rsidRPr="009553E0" w:rsidRDefault="000342BB" w:rsidP="000342BB">
      <w:pPr>
        <w:autoSpaceDE w:val="0"/>
        <w:autoSpaceDN w:val="0"/>
        <w:adjustRightInd w:val="0"/>
        <w:spacing w:after="0" w:line="240" w:lineRule="auto"/>
        <w:rPr>
          <w:rFonts w:ascii="Garamond" w:hAnsi="Garamond" w:cstheme="minorHAnsi"/>
        </w:rPr>
      </w:pPr>
      <w:r w:rsidRPr="009553E0">
        <w:rPr>
          <w:rFonts w:ascii="Garamond" w:hAnsi="Garamond" w:cstheme="minorHAnsi"/>
        </w:rPr>
        <w:t>Preis: € 50.-</w:t>
      </w:r>
    </w:p>
    <w:p w14:paraId="0EB5E4B7" w14:textId="77777777" w:rsidR="0002137F" w:rsidRDefault="0002137F" w:rsidP="0098341B">
      <w:pPr>
        <w:autoSpaceDE w:val="0"/>
        <w:autoSpaceDN w:val="0"/>
        <w:adjustRightInd w:val="0"/>
        <w:spacing w:after="0" w:line="240" w:lineRule="auto"/>
        <w:rPr>
          <w:rFonts w:ascii="Garamond" w:hAnsi="Garamond" w:cstheme="minorHAnsi"/>
        </w:rPr>
      </w:pPr>
    </w:p>
    <w:p w14:paraId="7CFC0537" w14:textId="58D58876" w:rsidR="001B5EE9" w:rsidRDefault="001B5EE9" w:rsidP="00C52D92">
      <w:pPr>
        <w:spacing w:after="220" w:line="360" w:lineRule="auto"/>
        <w:rPr>
          <w:rFonts w:ascii="Garamond" w:hAnsi="Garamond" w:cstheme="minorHAnsi"/>
          <w:sz w:val="24"/>
          <w:szCs w:val="24"/>
        </w:rPr>
      </w:pPr>
      <w:r>
        <w:rPr>
          <w:rFonts w:ascii="Garamond" w:hAnsi="Garamond" w:cstheme="minorHAnsi"/>
          <w:sz w:val="24"/>
          <w:szCs w:val="24"/>
        </w:rPr>
        <w:t xml:space="preserve">Das im Jahr 1887 in Klagenfurt erschienene Buch „Die </w:t>
      </w:r>
      <w:proofErr w:type="spellStart"/>
      <w:r>
        <w:rPr>
          <w:rFonts w:ascii="Garamond" w:hAnsi="Garamond" w:cstheme="minorHAnsi"/>
          <w:sz w:val="24"/>
          <w:szCs w:val="24"/>
        </w:rPr>
        <w:t>Gemse</w:t>
      </w:r>
      <w:proofErr w:type="spellEnd"/>
      <w:r>
        <w:rPr>
          <w:rFonts w:ascii="Garamond" w:hAnsi="Garamond" w:cstheme="minorHAnsi"/>
          <w:sz w:val="24"/>
          <w:szCs w:val="24"/>
        </w:rPr>
        <w:t>“ von F</w:t>
      </w:r>
      <w:r w:rsidR="00F613DE">
        <w:rPr>
          <w:rFonts w:ascii="Garamond" w:hAnsi="Garamond" w:cstheme="minorHAnsi"/>
          <w:sz w:val="24"/>
          <w:szCs w:val="24"/>
        </w:rPr>
        <w:t xml:space="preserve">ranz </w:t>
      </w:r>
      <w:r>
        <w:rPr>
          <w:rFonts w:ascii="Garamond" w:hAnsi="Garamond" w:cstheme="minorHAnsi"/>
          <w:sz w:val="24"/>
          <w:szCs w:val="24"/>
        </w:rPr>
        <w:t>C</w:t>
      </w:r>
      <w:r w:rsidR="00F613DE">
        <w:rPr>
          <w:rFonts w:ascii="Garamond" w:hAnsi="Garamond" w:cstheme="minorHAnsi"/>
          <w:sz w:val="24"/>
          <w:szCs w:val="24"/>
        </w:rPr>
        <w:t>arl</w:t>
      </w:r>
      <w:r>
        <w:rPr>
          <w:rFonts w:ascii="Garamond" w:hAnsi="Garamond" w:cstheme="minorHAnsi"/>
          <w:sz w:val="24"/>
          <w:szCs w:val="24"/>
        </w:rPr>
        <w:t xml:space="preserve"> Keller war so ziemlich das erste umfassende Werk, das sich ausschließlich dem </w:t>
      </w:r>
      <w:proofErr w:type="spellStart"/>
      <w:r>
        <w:rPr>
          <w:rFonts w:ascii="Garamond" w:hAnsi="Garamond" w:cstheme="minorHAnsi"/>
          <w:sz w:val="24"/>
          <w:szCs w:val="24"/>
        </w:rPr>
        <w:t>Gamswild</w:t>
      </w:r>
      <w:proofErr w:type="spellEnd"/>
      <w:r>
        <w:rPr>
          <w:rFonts w:ascii="Garamond" w:hAnsi="Garamond" w:cstheme="minorHAnsi"/>
          <w:sz w:val="24"/>
          <w:szCs w:val="24"/>
        </w:rPr>
        <w:t xml:space="preserve"> widmete. Wohl beschäftigt sich der allgemeine Teil des Buches mit dem Charakter und dem Verhalten des Gamswildes, der Schwerpunkt d</w:t>
      </w:r>
      <w:r w:rsidR="00EA793A">
        <w:rPr>
          <w:rFonts w:ascii="Garamond" w:hAnsi="Garamond" w:cstheme="minorHAnsi"/>
          <w:sz w:val="24"/>
          <w:szCs w:val="24"/>
        </w:rPr>
        <w:t>i</w:t>
      </w:r>
      <w:r>
        <w:rPr>
          <w:rFonts w:ascii="Garamond" w:hAnsi="Garamond" w:cstheme="minorHAnsi"/>
          <w:sz w:val="24"/>
          <w:szCs w:val="24"/>
        </w:rPr>
        <w:t>es</w:t>
      </w:r>
      <w:r w:rsidR="00EA793A">
        <w:rPr>
          <w:rFonts w:ascii="Garamond" w:hAnsi="Garamond" w:cstheme="minorHAnsi"/>
          <w:sz w:val="24"/>
          <w:szCs w:val="24"/>
        </w:rPr>
        <w:t>es frühen Standardwerkes</w:t>
      </w:r>
      <w:r>
        <w:rPr>
          <w:rFonts w:ascii="Garamond" w:hAnsi="Garamond" w:cstheme="minorHAnsi"/>
          <w:sz w:val="24"/>
          <w:szCs w:val="24"/>
        </w:rPr>
        <w:t xml:space="preserve"> liegt aber ganz klar auf einem Aspekt, der in den heutigen wildbiologischen Werken fast immer zu kurz kommt: der Jagd.</w:t>
      </w:r>
    </w:p>
    <w:p w14:paraId="634D9DE5" w14:textId="6B970579" w:rsidR="00C52D92" w:rsidRPr="00C52D92" w:rsidRDefault="001B5EE9" w:rsidP="00C52D92">
      <w:pPr>
        <w:spacing w:after="220" w:line="360" w:lineRule="auto"/>
        <w:rPr>
          <w:rFonts w:ascii="Garamond" w:hAnsi="Garamond" w:cstheme="minorHAnsi"/>
          <w:sz w:val="24"/>
          <w:szCs w:val="24"/>
        </w:rPr>
      </w:pPr>
      <w:r>
        <w:rPr>
          <w:rFonts w:ascii="Garamond" w:hAnsi="Garamond" w:cstheme="minorHAnsi"/>
          <w:sz w:val="24"/>
          <w:szCs w:val="24"/>
        </w:rPr>
        <w:t>Pirsch, Ansitz und</w:t>
      </w:r>
      <w:r w:rsidR="00512F97">
        <w:rPr>
          <w:rFonts w:ascii="Garamond" w:hAnsi="Garamond" w:cstheme="minorHAnsi"/>
          <w:sz w:val="24"/>
          <w:szCs w:val="24"/>
        </w:rPr>
        <w:t xml:space="preserve"> </w:t>
      </w:r>
      <w:r>
        <w:rPr>
          <w:rFonts w:ascii="Garamond" w:hAnsi="Garamond" w:cstheme="minorHAnsi"/>
          <w:sz w:val="24"/>
          <w:szCs w:val="24"/>
        </w:rPr>
        <w:t xml:space="preserve">– damals die Hohe Schule der </w:t>
      </w:r>
      <w:proofErr w:type="spellStart"/>
      <w:r>
        <w:rPr>
          <w:rFonts w:ascii="Garamond" w:hAnsi="Garamond" w:cstheme="minorHAnsi"/>
          <w:sz w:val="24"/>
          <w:szCs w:val="24"/>
        </w:rPr>
        <w:t>Gamsjagd</w:t>
      </w:r>
      <w:proofErr w:type="spellEnd"/>
      <w:r>
        <w:rPr>
          <w:rFonts w:ascii="Garamond" w:hAnsi="Garamond" w:cstheme="minorHAnsi"/>
          <w:sz w:val="24"/>
          <w:szCs w:val="24"/>
        </w:rPr>
        <w:t xml:space="preserve"> –</w:t>
      </w:r>
      <w:r w:rsidR="00512F97">
        <w:rPr>
          <w:rFonts w:ascii="Garamond" w:hAnsi="Garamond" w:cstheme="minorHAnsi"/>
          <w:sz w:val="24"/>
          <w:szCs w:val="24"/>
        </w:rPr>
        <w:t xml:space="preserve"> </w:t>
      </w:r>
      <w:r>
        <w:rPr>
          <w:rFonts w:ascii="Garamond" w:hAnsi="Garamond" w:cstheme="minorHAnsi"/>
          <w:sz w:val="24"/>
          <w:szCs w:val="24"/>
        </w:rPr>
        <w:t xml:space="preserve">Treibjagd </w:t>
      </w:r>
      <w:r w:rsidR="00512F97">
        <w:rPr>
          <w:rFonts w:ascii="Garamond" w:hAnsi="Garamond" w:cstheme="minorHAnsi"/>
          <w:sz w:val="24"/>
          <w:szCs w:val="24"/>
        </w:rPr>
        <w:t>und</w:t>
      </w:r>
      <w:r>
        <w:rPr>
          <w:rFonts w:ascii="Garamond" w:hAnsi="Garamond" w:cstheme="minorHAnsi"/>
          <w:sz w:val="24"/>
          <w:szCs w:val="24"/>
        </w:rPr>
        <w:t xml:space="preserve"> Riegeljagd</w:t>
      </w:r>
      <w:r w:rsidR="00512F97">
        <w:rPr>
          <w:rFonts w:ascii="Garamond" w:hAnsi="Garamond" w:cstheme="minorHAnsi"/>
          <w:sz w:val="24"/>
          <w:szCs w:val="24"/>
        </w:rPr>
        <w:t xml:space="preserve"> werden ausführlich, lebendig und bildhaft beschrieben. Auch die Jagd mit der Bracke auf den Gams wird vorgestellt, obwohl unschwer zu erkennen ist, dass letzterer nicht gerade die große Sympathie des Autors gilt. Ein Schmuckstück des Buches ist zweifellos das Kapitel über die Sagen rund um den Gams. Nicht nur die legendäre </w:t>
      </w:r>
      <w:proofErr w:type="spellStart"/>
      <w:r w:rsidR="00512F97">
        <w:rPr>
          <w:rFonts w:ascii="Garamond" w:hAnsi="Garamond" w:cstheme="minorHAnsi"/>
          <w:sz w:val="24"/>
          <w:szCs w:val="24"/>
        </w:rPr>
        <w:t>Zlatorog</w:t>
      </w:r>
      <w:proofErr w:type="spellEnd"/>
      <w:r w:rsidR="00512F97">
        <w:rPr>
          <w:rFonts w:ascii="Garamond" w:hAnsi="Garamond" w:cstheme="minorHAnsi"/>
          <w:sz w:val="24"/>
          <w:szCs w:val="24"/>
        </w:rPr>
        <w:t xml:space="preserve">-Geschichte – vom weißen Gams mit der Goldenen Krucke – wird ausführlich dargestellt. Es sind vor allem die wenig bekannten kleinen </w:t>
      </w:r>
      <w:r w:rsidR="008432AD">
        <w:rPr>
          <w:rFonts w:ascii="Garamond" w:hAnsi="Garamond" w:cstheme="minorHAnsi"/>
          <w:sz w:val="24"/>
          <w:szCs w:val="24"/>
        </w:rPr>
        <w:t>Sagengeschichten</w:t>
      </w:r>
      <w:r w:rsidR="00886DCC">
        <w:rPr>
          <w:rFonts w:ascii="Garamond" w:hAnsi="Garamond" w:cstheme="minorHAnsi"/>
          <w:sz w:val="24"/>
          <w:szCs w:val="24"/>
        </w:rPr>
        <w:t>, die sich um das Charaktertier der Alpen ranken</w:t>
      </w:r>
      <w:r w:rsidR="008432AD">
        <w:rPr>
          <w:rFonts w:ascii="Garamond" w:hAnsi="Garamond" w:cstheme="minorHAnsi"/>
          <w:sz w:val="24"/>
          <w:szCs w:val="24"/>
        </w:rPr>
        <w:t>, die einen ganz besonderen Reiz dieses Buches ausmachen</w:t>
      </w:r>
      <w:r w:rsidR="00886DCC">
        <w:rPr>
          <w:rFonts w:ascii="Garamond" w:hAnsi="Garamond" w:cstheme="minorHAnsi"/>
          <w:sz w:val="24"/>
          <w:szCs w:val="24"/>
        </w:rPr>
        <w:t xml:space="preserve">: Geschichten aus dem Salzkammergut, aus Admont, vom Dobratsch, dem </w:t>
      </w:r>
      <w:proofErr w:type="spellStart"/>
      <w:r w:rsidR="00886DCC">
        <w:rPr>
          <w:rFonts w:ascii="Garamond" w:hAnsi="Garamond" w:cstheme="minorHAnsi"/>
          <w:sz w:val="24"/>
          <w:szCs w:val="24"/>
        </w:rPr>
        <w:t>Reißkofel</w:t>
      </w:r>
      <w:proofErr w:type="spellEnd"/>
      <w:r w:rsidR="00886DCC">
        <w:rPr>
          <w:rFonts w:ascii="Garamond" w:hAnsi="Garamond" w:cstheme="minorHAnsi"/>
          <w:sz w:val="24"/>
          <w:szCs w:val="24"/>
        </w:rPr>
        <w:t>, vom Bodensee und aus Tirol.</w:t>
      </w:r>
    </w:p>
    <w:p w14:paraId="68962D16" w14:textId="6AA4A3F6" w:rsidR="00C52D92" w:rsidRDefault="00886DCC" w:rsidP="00C52D92">
      <w:pPr>
        <w:spacing w:after="220" w:line="360" w:lineRule="auto"/>
        <w:rPr>
          <w:rFonts w:ascii="Garamond" w:hAnsi="Garamond" w:cstheme="minorHAnsi"/>
          <w:sz w:val="24"/>
          <w:szCs w:val="24"/>
        </w:rPr>
      </w:pPr>
      <w:r>
        <w:rPr>
          <w:rFonts w:ascii="Garamond" w:hAnsi="Garamond" w:cstheme="minorHAnsi"/>
          <w:sz w:val="24"/>
          <w:szCs w:val="24"/>
        </w:rPr>
        <w:t xml:space="preserve">Bestechend auch die </w:t>
      </w:r>
      <w:r w:rsidR="008432AD">
        <w:rPr>
          <w:rFonts w:ascii="Garamond" w:hAnsi="Garamond" w:cstheme="minorHAnsi"/>
          <w:sz w:val="24"/>
          <w:szCs w:val="24"/>
        </w:rPr>
        <w:t>Gamsjagd-</w:t>
      </w:r>
      <w:r>
        <w:rPr>
          <w:rFonts w:ascii="Garamond" w:hAnsi="Garamond" w:cstheme="minorHAnsi"/>
          <w:sz w:val="24"/>
          <w:szCs w:val="24"/>
        </w:rPr>
        <w:t xml:space="preserve">Erzählungen, </w:t>
      </w:r>
      <w:r w:rsidR="008432AD">
        <w:rPr>
          <w:rFonts w:ascii="Garamond" w:hAnsi="Garamond" w:cstheme="minorHAnsi"/>
          <w:sz w:val="24"/>
          <w:szCs w:val="24"/>
        </w:rPr>
        <w:t xml:space="preserve">die beschreiben, </w:t>
      </w:r>
      <w:r>
        <w:rPr>
          <w:rFonts w:ascii="Garamond" w:hAnsi="Garamond" w:cstheme="minorHAnsi"/>
          <w:sz w:val="24"/>
          <w:szCs w:val="24"/>
        </w:rPr>
        <w:t>welche Eigenschaften und Qualitäten der echte Gamsjäger in alten Tagen brauchte: Abgesehen von guter Kondition und geistiger Fitness war es vor allem die Zähigkeit im Verfolgen seiner Beute, die den Gamsjäger früher Tage auszeichnete. Kein Wunder, dass er in der Gesellschaft hohes Ansehen genoss. Und heute?</w:t>
      </w:r>
      <w:r w:rsidR="00C52D92" w:rsidRPr="00C52D92">
        <w:rPr>
          <w:rFonts w:ascii="Garamond" w:hAnsi="Garamond" w:cstheme="minorHAnsi"/>
          <w:sz w:val="24"/>
          <w:szCs w:val="24"/>
        </w:rPr>
        <w:t xml:space="preserve"> </w:t>
      </w:r>
    </w:p>
    <w:p w14:paraId="4AD67ED0" w14:textId="5DB0B19E" w:rsidR="005B5CCE" w:rsidRPr="00C52D92" w:rsidRDefault="005B5CCE" w:rsidP="00C52D92">
      <w:pPr>
        <w:spacing w:after="220" w:line="360" w:lineRule="auto"/>
        <w:rPr>
          <w:rFonts w:ascii="Garamond" w:hAnsi="Garamond" w:cstheme="minorHAnsi"/>
          <w:sz w:val="24"/>
          <w:szCs w:val="24"/>
        </w:rPr>
      </w:pPr>
      <w:r>
        <w:rPr>
          <w:rFonts w:ascii="Garamond" w:hAnsi="Garamond" w:cstheme="minorHAnsi"/>
          <w:sz w:val="24"/>
          <w:szCs w:val="24"/>
        </w:rPr>
        <w:t>Ein Buch für Bücherfreunde. Und für Freunde des Gamswildes.</w:t>
      </w:r>
    </w:p>
    <w:p w14:paraId="644C94DC" w14:textId="77777777" w:rsidR="00C52D92" w:rsidRDefault="00C52D92" w:rsidP="00C52D92">
      <w:pPr>
        <w:pStyle w:val="GSoE"/>
        <w:jc w:val="right"/>
        <w:rPr>
          <w:i/>
          <w:iCs/>
        </w:rPr>
      </w:pPr>
      <w:r>
        <w:rPr>
          <w:i/>
          <w:iCs/>
        </w:rPr>
        <w:t>Michael Sternath</w:t>
      </w:r>
    </w:p>
    <w:sectPr w:rsidR="00C52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17E79"/>
    <w:rsid w:val="0002137F"/>
    <w:rsid w:val="000342BB"/>
    <w:rsid w:val="00046C99"/>
    <w:rsid w:val="00081667"/>
    <w:rsid w:val="000B3CCD"/>
    <w:rsid w:val="000C5536"/>
    <w:rsid w:val="00174475"/>
    <w:rsid w:val="001B5EE9"/>
    <w:rsid w:val="002113A5"/>
    <w:rsid w:val="0021732F"/>
    <w:rsid w:val="002241AA"/>
    <w:rsid w:val="00241A9C"/>
    <w:rsid w:val="00252910"/>
    <w:rsid w:val="00254DC4"/>
    <w:rsid w:val="00344137"/>
    <w:rsid w:val="003865AE"/>
    <w:rsid w:val="003A652F"/>
    <w:rsid w:val="003B77B1"/>
    <w:rsid w:val="003F70EC"/>
    <w:rsid w:val="00413305"/>
    <w:rsid w:val="004168F4"/>
    <w:rsid w:val="004409F8"/>
    <w:rsid w:val="004C1A0A"/>
    <w:rsid w:val="00512F97"/>
    <w:rsid w:val="00562618"/>
    <w:rsid w:val="005A5D09"/>
    <w:rsid w:val="005B5CCE"/>
    <w:rsid w:val="006541F0"/>
    <w:rsid w:val="00662401"/>
    <w:rsid w:val="006F34C4"/>
    <w:rsid w:val="0072110A"/>
    <w:rsid w:val="00723B49"/>
    <w:rsid w:val="008432AD"/>
    <w:rsid w:val="00853DCB"/>
    <w:rsid w:val="008729E9"/>
    <w:rsid w:val="00886DCC"/>
    <w:rsid w:val="008C3405"/>
    <w:rsid w:val="008E7D3E"/>
    <w:rsid w:val="00912342"/>
    <w:rsid w:val="00955CC9"/>
    <w:rsid w:val="0098341B"/>
    <w:rsid w:val="009F51F9"/>
    <w:rsid w:val="00A04D2C"/>
    <w:rsid w:val="00A53FF4"/>
    <w:rsid w:val="00A57C02"/>
    <w:rsid w:val="00C51DAC"/>
    <w:rsid w:val="00C52D92"/>
    <w:rsid w:val="00C7021C"/>
    <w:rsid w:val="00C90953"/>
    <w:rsid w:val="00CA1271"/>
    <w:rsid w:val="00CC28A2"/>
    <w:rsid w:val="00D4153B"/>
    <w:rsid w:val="00DC79F6"/>
    <w:rsid w:val="00E07FDC"/>
    <w:rsid w:val="00E65973"/>
    <w:rsid w:val="00EA793A"/>
    <w:rsid w:val="00EB3EE5"/>
    <w:rsid w:val="00EB4D58"/>
    <w:rsid w:val="00F61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9</cp:revision>
  <dcterms:created xsi:type="dcterms:W3CDTF">2022-06-22T07:41:00Z</dcterms:created>
  <dcterms:modified xsi:type="dcterms:W3CDTF">2022-09-01T07:50:00Z</dcterms:modified>
</cp:coreProperties>
</file>