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DCE7" w14:textId="4E8C2EF4" w:rsidR="0098341B" w:rsidRPr="002B1C5A" w:rsidRDefault="00562618" w:rsidP="000342BB">
      <w:pPr>
        <w:autoSpaceDE w:val="0"/>
        <w:autoSpaceDN w:val="0"/>
        <w:adjustRightInd w:val="0"/>
        <w:spacing w:after="170" w:line="240" w:lineRule="auto"/>
        <w:rPr>
          <w:rFonts w:ascii="Garamond" w:hAnsi="Garamond" w:cstheme="minorHAnsi"/>
          <w:i/>
        </w:rPr>
      </w:pPr>
      <w:r>
        <w:rPr>
          <w:rFonts w:ascii="Garamond" w:hAnsi="Garamond" w:cstheme="minorHAnsi"/>
          <w:noProof/>
        </w:rPr>
        <w:drawing>
          <wp:anchor distT="0" distB="0" distL="114300" distR="114300" simplePos="0" relativeHeight="251658240" behindDoc="1" locked="0" layoutInCell="1" allowOverlap="1" wp14:anchorId="1D06F6AB" wp14:editId="3CC66015">
            <wp:simplePos x="0" y="0"/>
            <wp:positionH relativeFrom="column">
              <wp:posOffset>5485765</wp:posOffset>
            </wp:positionH>
            <wp:positionV relativeFrom="page">
              <wp:posOffset>350520</wp:posOffset>
            </wp:positionV>
            <wp:extent cx="548640" cy="21566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88" cy="216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FD1">
        <w:rPr>
          <w:rFonts w:ascii="Garamond" w:hAnsi="Garamond" w:cstheme="minorHAnsi"/>
          <w:i/>
        </w:rPr>
        <w:t>Eugen Wyler</w:t>
      </w:r>
    </w:p>
    <w:p w14:paraId="08D13A29" w14:textId="77777777" w:rsidR="00126FD1" w:rsidRDefault="00126FD1" w:rsidP="0098341B">
      <w:pPr>
        <w:autoSpaceDE w:val="0"/>
        <w:autoSpaceDN w:val="0"/>
        <w:adjustRightInd w:val="0"/>
        <w:spacing w:after="60" w:line="240" w:lineRule="auto"/>
        <w:rPr>
          <w:rFonts w:ascii="Garamond" w:hAnsi="Garamond" w:cstheme="minorHAnsi"/>
          <w:b/>
          <w:sz w:val="52"/>
          <w:szCs w:val="52"/>
        </w:rPr>
      </w:pPr>
      <w:r>
        <w:rPr>
          <w:rFonts w:ascii="Garamond" w:hAnsi="Garamond" w:cstheme="minorHAnsi"/>
          <w:b/>
          <w:sz w:val="52"/>
          <w:szCs w:val="52"/>
        </w:rPr>
        <w:t>Grüne Kinderstube</w:t>
      </w:r>
    </w:p>
    <w:p w14:paraId="75280FE9" w14:textId="39888196" w:rsidR="0098341B" w:rsidRPr="00126FD1" w:rsidRDefault="00126FD1" w:rsidP="0098341B">
      <w:pPr>
        <w:autoSpaceDE w:val="0"/>
        <w:autoSpaceDN w:val="0"/>
        <w:adjustRightInd w:val="0"/>
        <w:spacing w:after="60" w:line="240" w:lineRule="auto"/>
        <w:rPr>
          <w:rFonts w:ascii="Garamond" w:hAnsi="Garamond" w:cstheme="minorHAnsi"/>
          <w:b/>
          <w:sz w:val="26"/>
          <w:szCs w:val="26"/>
        </w:rPr>
      </w:pPr>
      <w:r w:rsidRPr="00126FD1">
        <w:rPr>
          <w:rFonts w:ascii="Garamond" w:hAnsi="Garamond" w:cstheme="minorHAnsi"/>
          <w:b/>
          <w:sz w:val="26"/>
          <w:szCs w:val="26"/>
        </w:rPr>
        <w:t xml:space="preserve">Ein Beitrag zur moralischen </w:t>
      </w:r>
      <w:r>
        <w:rPr>
          <w:rFonts w:ascii="Garamond" w:hAnsi="Garamond" w:cstheme="minorHAnsi"/>
          <w:b/>
          <w:sz w:val="26"/>
          <w:szCs w:val="26"/>
        </w:rPr>
        <w:t>Jägerbildung</w:t>
      </w:r>
    </w:p>
    <w:p w14:paraId="1CF756F5" w14:textId="080B63C5" w:rsidR="0098341B" w:rsidRPr="002B1C5A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71DBC561" w14:textId="14B91F97" w:rsidR="000342BB" w:rsidRPr="009553E0" w:rsidRDefault="00126FD1" w:rsidP="000342B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3</w:t>
      </w:r>
      <w:r w:rsidR="007E52D4">
        <w:rPr>
          <w:rFonts w:ascii="Garamond" w:hAnsi="Garamond" w:cstheme="minorHAnsi"/>
        </w:rPr>
        <w:t>. Auflage</w:t>
      </w:r>
      <w:r w:rsidR="00315E3A">
        <w:rPr>
          <w:rFonts w:ascii="Garamond" w:hAnsi="Garamond" w:cstheme="minorHAnsi"/>
        </w:rPr>
        <w:t xml:space="preserve"> </w:t>
      </w:r>
      <w:r w:rsidR="007E52D4">
        <w:rPr>
          <w:rFonts w:ascii="Garamond" w:hAnsi="Garamond" w:cstheme="minorHAnsi"/>
        </w:rPr>
        <w:t>(Erstauflage 19</w:t>
      </w:r>
      <w:r>
        <w:rPr>
          <w:rFonts w:ascii="Garamond" w:hAnsi="Garamond" w:cstheme="minorHAnsi"/>
        </w:rPr>
        <w:t>54</w:t>
      </w:r>
      <w:r w:rsidR="007E52D4">
        <w:rPr>
          <w:rFonts w:ascii="Garamond" w:hAnsi="Garamond" w:cstheme="minorHAnsi"/>
        </w:rPr>
        <w:t>)</w:t>
      </w:r>
      <w:r w:rsidR="00315E3A">
        <w:rPr>
          <w:rFonts w:ascii="Garamond" w:hAnsi="Garamond" w:cstheme="minorHAnsi"/>
        </w:rPr>
        <w:t>.</w:t>
      </w:r>
      <w:r w:rsidR="000342BB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14</w:t>
      </w:r>
      <w:r w:rsidR="000342BB" w:rsidRPr="009553E0">
        <w:rPr>
          <w:rFonts w:ascii="Garamond" w:hAnsi="Garamond" w:cstheme="minorHAnsi"/>
        </w:rPr>
        <w:t xml:space="preserve">4 Seiten. </w:t>
      </w:r>
      <w:r w:rsidR="006541F0">
        <w:rPr>
          <w:rFonts w:ascii="Garamond" w:hAnsi="Garamond" w:cstheme="minorHAnsi"/>
        </w:rPr>
        <w:t xml:space="preserve">Format: </w:t>
      </w:r>
      <w:r w:rsidR="000342BB" w:rsidRPr="009553E0">
        <w:rPr>
          <w:rFonts w:ascii="Garamond" w:hAnsi="Garamond" w:cstheme="minorHAnsi"/>
        </w:rPr>
        <w:t xml:space="preserve">16,5 x 24 cm. </w:t>
      </w:r>
      <w:r w:rsidR="006541F0">
        <w:rPr>
          <w:rFonts w:ascii="Garamond" w:hAnsi="Garamond" w:cstheme="minorHAnsi"/>
        </w:rPr>
        <w:br/>
      </w:r>
      <w:r w:rsidR="000342BB" w:rsidRPr="002B1C5A">
        <w:rPr>
          <w:rFonts w:ascii="Garamond" w:hAnsi="Garamond" w:cstheme="minorHAnsi"/>
        </w:rPr>
        <w:t>Sternath Verlag</w:t>
      </w:r>
      <w:r w:rsidR="000342BB">
        <w:rPr>
          <w:rFonts w:ascii="Garamond" w:hAnsi="Garamond" w:cstheme="minorHAnsi"/>
        </w:rPr>
        <w:t>, Mallnitz</w:t>
      </w:r>
      <w:r w:rsidR="000342BB" w:rsidRPr="002B1C5A">
        <w:rPr>
          <w:rFonts w:ascii="Garamond" w:hAnsi="Garamond" w:cstheme="minorHAnsi"/>
        </w:rPr>
        <w:t>.</w:t>
      </w:r>
      <w:r w:rsidR="000342BB">
        <w:rPr>
          <w:rFonts w:ascii="Garamond" w:hAnsi="Garamond" w:cstheme="minorHAnsi"/>
        </w:rPr>
        <w:t xml:space="preserve"> </w:t>
      </w:r>
    </w:p>
    <w:p w14:paraId="172FFCC6" w14:textId="2DCDAEF9" w:rsidR="000342BB" w:rsidRPr="009553E0" w:rsidRDefault="000342BB" w:rsidP="000342B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 w:rsidRPr="009553E0">
        <w:rPr>
          <w:rFonts w:ascii="Garamond" w:hAnsi="Garamond" w:cstheme="minorHAnsi"/>
        </w:rPr>
        <w:t xml:space="preserve">Preis: € </w:t>
      </w:r>
      <w:r w:rsidR="00126FD1">
        <w:rPr>
          <w:rFonts w:ascii="Garamond" w:hAnsi="Garamond" w:cstheme="minorHAnsi"/>
        </w:rPr>
        <w:t>35</w:t>
      </w:r>
      <w:r w:rsidRPr="009553E0">
        <w:rPr>
          <w:rFonts w:ascii="Garamond" w:hAnsi="Garamond" w:cstheme="minorHAnsi"/>
        </w:rPr>
        <w:t>.-</w:t>
      </w:r>
    </w:p>
    <w:p w14:paraId="0EB5E4B7" w14:textId="77777777" w:rsidR="0002137F" w:rsidRDefault="0002137F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38DC856F" w14:textId="77777777" w:rsidR="00315E3A" w:rsidRDefault="00315E3A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6EF9E1D8" w14:textId="61BF2D2F" w:rsidR="00057CED" w:rsidRDefault="00BD044E" w:rsidP="00126FD1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 w:rsidRPr="00057CED">
        <w:rPr>
          <w:rFonts w:ascii="Garamond" w:hAnsi="Garamond" w:cstheme="minorHAnsi"/>
          <w:i/>
          <w:sz w:val="24"/>
          <w:szCs w:val="24"/>
        </w:rPr>
        <w:t>„Nicht Geweih oder Krucke, nicht Gewicht oder Stangenlänge sind das Entscheidende</w:t>
      </w:r>
      <w:r w:rsidR="00057CED" w:rsidRPr="00057CED">
        <w:rPr>
          <w:rFonts w:ascii="Garamond" w:hAnsi="Garamond" w:cstheme="minorHAnsi"/>
          <w:i/>
          <w:sz w:val="24"/>
          <w:szCs w:val="24"/>
        </w:rPr>
        <w:t xml:space="preserve"> bei der Jagd</w:t>
      </w:r>
      <w:r w:rsidRPr="00057CED">
        <w:rPr>
          <w:rFonts w:ascii="Garamond" w:hAnsi="Garamond" w:cstheme="minorHAnsi"/>
          <w:i/>
          <w:sz w:val="24"/>
          <w:szCs w:val="24"/>
        </w:rPr>
        <w:t>, sondern das Erleben…“</w:t>
      </w:r>
      <w:r>
        <w:rPr>
          <w:rFonts w:ascii="Garamond" w:hAnsi="Garamond" w:cstheme="minorHAnsi"/>
          <w:sz w:val="24"/>
          <w:szCs w:val="24"/>
        </w:rPr>
        <w:t xml:space="preserve"> – Dieser Satz wurde im Jahr 1954 geschrieben</w:t>
      </w:r>
      <w:r w:rsidR="00057CED">
        <w:rPr>
          <w:rFonts w:ascii="Garamond" w:hAnsi="Garamond" w:cstheme="minorHAnsi"/>
          <w:sz w:val="24"/>
          <w:szCs w:val="24"/>
        </w:rPr>
        <w:t xml:space="preserve">. Der Mann, der ihn schrieb, war ein Hellsichtiger: Eugen Wyler. Er wusste um den </w:t>
      </w:r>
      <w:r w:rsidR="00BC06E6">
        <w:rPr>
          <w:rFonts w:ascii="Garamond" w:hAnsi="Garamond" w:cstheme="minorHAnsi"/>
          <w:sz w:val="24"/>
          <w:szCs w:val="24"/>
        </w:rPr>
        <w:t xml:space="preserve">zeitlos </w:t>
      </w:r>
      <w:r w:rsidR="00057CED">
        <w:rPr>
          <w:rFonts w:ascii="Garamond" w:hAnsi="Garamond" w:cstheme="minorHAnsi"/>
          <w:sz w:val="24"/>
          <w:szCs w:val="24"/>
        </w:rPr>
        <w:t>hohen Wert der Jagd, schien aber auch zu ahnen, dass seiner geliebten Jagd in Zeiten des beginnende</w:t>
      </w:r>
      <w:r w:rsidR="00BC06E6">
        <w:rPr>
          <w:rFonts w:ascii="Garamond" w:hAnsi="Garamond" w:cstheme="minorHAnsi"/>
          <w:sz w:val="24"/>
          <w:szCs w:val="24"/>
        </w:rPr>
        <w:t>n</w:t>
      </w:r>
      <w:r w:rsidR="00057CED">
        <w:rPr>
          <w:rFonts w:ascii="Garamond" w:hAnsi="Garamond" w:cstheme="minorHAnsi"/>
          <w:sz w:val="24"/>
          <w:szCs w:val="24"/>
        </w:rPr>
        <w:t xml:space="preserve"> Wirtschaftswunders Gefahr drohte. Er war nicht allein mit </w:t>
      </w:r>
      <w:r w:rsidR="00BC06E6">
        <w:rPr>
          <w:rFonts w:ascii="Garamond" w:hAnsi="Garamond" w:cstheme="minorHAnsi"/>
          <w:sz w:val="24"/>
          <w:szCs w:val="24"/>
        </w:rPr>
        <w:t>sein</w:t>
      </w:r>
      <w:r w:rsidR="00057CED">
        <w:rPr>
          <w:rFonts w:ascii="Garamond" w:hAnsi="Garamond" w:cstheme="minorHAnsi"/>
          <w:sz w:val="24"/>
          <w:szCs w:val="24"/>
        </w:rPr>
        <w:t xml:space="preserve">en Gedanken, die in der „Grünen Kinderstube“ niedergelegt sind. Das Buch erregte </w:t>
      </w:r>
      <w:r w:rsidR="00BC06E6">
        <w:rPr>
          <w:rFonts w:ascii="Garamond" w:hAnsi="Garamond" w:cstheme="minorHAnsi"/>
          <w:sz w:val="24"/>
          <w:szCs w:val="24"/>
        </w:rPr>
        <w:t>bei Erscheinen großes</w:t>
      </w:r>
      <w:r w:rsidR="00057CED">
        <w:rPr>
          <w:rFonts w:ascii="Garamond" w:hAnsi="Garamond" w:cstheme="minorHAnsi"/>
          <w:sz w:val="24"/>
          <w:szCs w:val="24"/>
        </w:rPr>
        <w:t xml:space="preserve"> Aufsehen, ging von Jägerhand zu Jägerhand, weit über </w:t>
      </w:r>
      <w:r w:rsidR="00BC06E6">
        <w:rPr>
          <w:rFonts w:ascii="Garamond" w:hAnsi="Garamond" w:cstheme="minorHAnsi"/>
          <w:sz w:val="24"/>
          <w:szCs w:val="24"/>
        </w:rPr>
        <w:t>die</w:t>
      </w:r>
      <w:r w:rsidR="00057CED">
        <w:rPr>
          <w:rFonts w:ascii="Garamond" w:hAnsi="Garamond" w:cstheme="minorHAnsi"/>
          <w:sz w:val="24"/>
          <w:szCs w:val="24"/>
        </w:rPr>
        <w:t xml:space="preserve"> Schweizer Heimat </w:t>
      </w:r>
      <w:r w:rsidR="00BC06E6">
        <w:rPr>
          <w:rFonts w:ascii="Garamond" w:hAnsi="Garamond" w:cstheme="minorHAnsi"/>
          <w:sz w:val="24"/>
          <w:szCs w:val="24"/>
        </w:rPr>
        <w:t xml:space="preserve">Wylers </w:t>
      </w:r>
      <w:r w:rsidR="00057CED">
        <w:rPr>
          <w:rFonts w:ascii="Garamond" w:hAnsi="Garamond" w:cstheme="minorHAnsi"/>
          <w:sz w:val="24"/>
          <w:szCs w:val="24"/>
        </w:rPr>
        <w:t xml:space="preserve">hinaus, und führte schließlich europaweit zu einem Zusammenschluss Gleichgesinnter: </w:t>
      </w:r>
      <w:r w:rsidR="00176E12">
        <w:rPr>
          <w:rFonts w:ascii="Garamond" w:hAnsi="Garamond" w:cstheme="minorHAnsi"/>
          <w:sz w:val="24"/>
          <w:szCs w:val="24"/>
        </w:rPr>
        <w:t xml:space="preserve">Eugen Wyler wurde </w:t>
      </w:r>
      <w:r w:rsidR="00BC06E6">
        <w:rPr>
          <w:rFonts w:ascii="Garamond" w:hAnsi="Garamond" w:cstheme="minorHAnsi"/>
          <w:sz w:val="24"/>
          <w:szCs w:val="24"/>
        </w:rPr>
        <w:t>mit diesem Buch</w:t>
      </w:r>
      <w:r w:rsidR="00176E12">
        <w:rPr>
          <w:rFonts w:ascii="Garamond" w:hAnsi="Garamond" w:cstheme="minorHAnsi"/>
          <w:sz w:val="24"/>
          <w:szCs w:val="24"/>
        </w:rPr>
        <w:t xml:space="preserve"> vor siebzig Jahren zu einem der Mitbegründer des Ordens „Der Silberne Bruch“.</w:t>
      </w:r>
    </w:p>
    <w:p w14:paraId="58E188FF" w14:textId="559E668A" w:rsidR="00186F6E" w:rsidRDefault="00176E12" w:rsidP="00126FD1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Eugen </w:t>
      </w:r>
      <w:r w:rsidR="00186F6E" w:rsidRPr="00186F6E">
        <w:rPr>
          <w:rFonts w:ascii="Garamond" w:hAnsi="Garamond" w:cstheme="minorHAnsi"/>
          <w:sz w:val="24"/>
          <w:szCs w:val="24"/>
        </w:rPr>
        <w:t>Wyler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="00186F6E" w:rsidRPr="00186F6E">
        <w:rPr>
          <w:rFonts w:ascii="Garamond" w:hAnsi="Garamond" w:cstheme="minorHAnsi"/>
          <w:sz w:val="24"/>
          <w:szCs w:val="24"/>
        </w:rPr>
        <w:t>erhebt in diesem Buch den warnenden Finger vor der Diktatur einer Bürokratie, die den Freiheitswillen des Bürgers in Fesseln legt</w:t>
      </w:r>
      <w:r w:rsidR="00BC06E6">
        <w:rPr>
          <w:rFonts w:ascii="Garamond" w:hAnsi="Garamond" w:cstheme="minorHAnsi"/>
          <w:sz w:val="24"/>
          <w:szCs w:val="24"/>
        </w:rPr>
        <w:t xml:space="preserve"> und auch</w:t>
      </w:r>
      <w:r w:rsidR="00186F6E" w:rsidRPr="00186F6E">
        <w:rPr>
          <w:rFonts w:ascii="Garamond" w:hAnsi="Garamond" w:cstheme="minorHAnsi"/>
          <w:sz w:val="24"/>
          <w:szCs w:val="24"/>
        </w:rPr>
        <w:t xml:space="preserve"> den Jäger zu</w:t>
      </w:r>
      <w:r w:rsidR="00BC06E6">
        <w:rPr>
          <w:rFonts w:ascii="Garamond" w:hAnsi="Garamond" w:cstheme="minorHAnsi"/>
          <w:sz w:val="24"/>
          <w:szCs w:val="24"/>
        </w:rPr>
        <w:t>m</w:t>
      </w:r>
      <w:r w:rsidR="00186F6E" w:rsidRPr="00186F6E">
        <w:rPr>
          <w:rFonts w:ascii="Garamond" w:hAnsi="Garamond" w:cstheme="minorHAnsi"/>
          <w:sz w:val="24"/>
          <w:szCs w:val="24"/>
        </w:rPr>
        <w:t xml:space="preserve"> willenlosen Erfüllungsgehilfen degradiert</w:t>
      </w:r>
      <w:r w:rsidR="00BC06E6">
        <w:rPr>
          <w:rFonts w:ascii="Garamond" w:hAnsi="Garamond" w:cstheme="minorHAnsi"/>
          <w:sz w:val="24"/>
          <w:szCs w:val="24"/>
        </w:rPr>
        <w:t>. E</w:t>
      </w:r>
      <w:r w:rsidR="00186F6E" w:rsidRPr="00186F6E">
        <w:rPr>
          <w:rFonts w:ascii="Garamond" w:hAnsi="Garamond" w:cstheme="minorHAnsi"/>
          <w:sz w:val="24"/>
          <w:szCs w:val="24"/>
        </w:rPr>
        <w:t xml:space="preserve">r </w:t>
      </w:r>
      <w:r w:rsidR="00BC06E6">
        <w:rPr>
          <w:rFonts w:ascii="Garamond" w:hAnsi="Garamond" w:cstheme="minorHAnsi"/>
          <w:sz w:val="24"/>
          <w:szCs w:val="24"/>
        </w:rPr>
        <w:t xml:space="preserve">warnt </w:t>
      </w:r>
      <w:r w:rsidR="00186F6E" w:rsidRPr="00186F6E">
        <w:rPr>
          <w:rFonts w:ascii="Garamond" w:hAnsi="Garamond" w:cstheme="minorHAnsi"/>
          <w:sz w:val="24"/>
          <w:szCs w:val="24"/>
        </w:rPr>
        <w:t>vor der Macht des Eigennutzes</w:t>
      </w:r>
      <w:r w:rsidR="00BC06E6">
        <w:rPr>
          <w:rFonts w:ascii="Garamond" w:hAnsi="Garamond" w:cstheme="minorHAnsi"/>
          <w:sz w:val="24"/>
          <w:szCs w:val="24"/>
        </w:rPr>
        <w:t xml:space="preserve">, sieht die Gefahr </w:t>
      </w:r>
      <w:r w:rsidR="00186F6E" w:rsidRPr="00186F6E">
        <w:rPr>
          <w:rFonts w:ascii="Garamond" w:hAnsi="Garamond" w:cstheme="minorHAnsi"/>
          <w:sz w:val="24"/>
          <w:szCs w:val="24"/>
        </w:rPr>
        <w:t>der alles unter ihren Bann zwingenden Technik</w:t>
      </w:r>
      <w:r w:rsidR="00BC06E6">
        <w:rPr>
          <w:rFonts w:ascii="Garamond" w:hAnsi="Garamond" w:cstheme="minorHAnsi"/>
          <w:sz w:val="24"/>
          <w:szCs w:val="24"/>
        </w:rPr>
        <w:t xml:space="preserve"> und ahnt, dass die Menschen auf dem Weg sind, zu</w:t>
      </w:r>
      <w:r w:rsidR="00186F6E" w:rsidRPr="00186F6E">
        <w:rPr>
          <w:rFonts w:ascii="Garamond" w:hAnsi="Garamond" w:cstheme="minorHAnsi"/>
          <w:sz w:val="24"/>
          <w:szCs w:val="24"/>
        </w:rPr>
        <w:t xml:space="preserve"> einer seelenlosen</w:t>
      </w:r>
      <w:r w:rsidR="00E942DB">
        <w:rPr>
          <w:rFonts w:ascii="Garamond" w:hAnsi="Garamond" w:cstheme="minorHAnsi"/>
          <w:sz w:val="24"/>
          <w:szCs w:val="24"/>
        </w:rPr>
        <w:t>,</w:t>
      </w:r>
      <w:r w:rsidR="00186F6E" w:rsidRPr="00186F6E">
        <w:rPr>
          <w:rFonts w:ascii="Garamond" w:hAnsi="Garamond" w:cstheme="minorHAnsi"/>
          <w:sz w:val="24"/>
          <w:szCs w:val="24"/>
        </w:rPr>
        <w:t xml:space="preserve"> vergnügungssüchtigen Massengesellschaft</w:t>
      </w:r>
      <w:r w:rsidR="00BC06E6">
        <w:rPr>
          <w:rFonts w:ascii="Garamond" w:hAnsi="Garamond" w:cstheme="minorHAnsi"/>
          <w:sz w:val="24"/>
          <w:szCs w:val="24"/>
        </w:rPr>
        <w:t xml:space="preserve"> zu verkommen</w:t>
      </w:r>
      <w:r w:rsidR="00186F6E" w:rsidRPr="00186F6E">
        <w:rPr>
          <w:rFonts w:ascii="Garamond" w:hAnsi="Garamond" w:cstheme="minorHAnsi"/>
          <w:sz w:val="24"/>
          <w:szCs w:val="24"/>
        </w:rPr>
        <w:t>.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="00BC06E6">
        <w:rPr>
          <w:rFonts w:ascii="Garamond" w:hAnsi="Garamond" w:cstheme="minorHAnsi"/>
          <w:sz w:val="24"/>
          <w:szCs w:val="24"/>
        </w:rPr>
        <w:t>D</w:t>
      </w:r>
      <w:r>
        <w:rPr>
          <w:rFonts w:ascii="Garamond" w:hAnsi="Garamond" w:cstheme="minorHAnsi"/>
          <w:sz w:val="24"/>
          <w:szCs w:val="24"/>
        </w:rPr>
        <w:t>iese Gedanken</w:t>
      </w:r>
      <w:r w:rsidR="00BC06E6">
        <w:rPr>
          <w:rFonts w:ascii="Garamond" w:hAnsi="Garamond" w:cstheme="minorHAnsi"/>
          <w:sz w:val="24"/>
          <w:szCs w:val="24"/>
        </w:rPr>
        <w:t xml:space="preserve"> wurden</w:t>
      </w:r>
      <w:r>
        <w:rPr>
          <w:rFonts w:ascii="Garamond" w:hAnsi="Garamond" w:cstheme="minorHAnsi"/>
          <w:sz w:val="24"/>
          <w:szCs w:val="24"/>
        </w:rPr>
        <w:t xml:space="preserve"> im Jahr 1954</w:t>
      </w:r>
      <w:r w:rsidR="00BC06E6">
        <w:rPr>
          <w:rFonts w:ascii="Garamond" w:hAnsi="Garamond" w:cstheme="minorHAnsi"/>
          <w:sz w:val="24"/>
          <w:szCs w:val="24"/>
        </w:rPr>
        <w:t xml:space="preserve"> in der „Grünen Kinderstube“ niedergelegt</w:t>
      </w:r>
      <w:r>
        <w:rPr>
          <w:rFonts w:ascii="Garamond" w:hAnsi="Garamond" w:cstheme="minorHAnsi"/>
          <w:sz w:val="24"/>
          <w:szCs w:val="24"/>
        </w:rPr>
        <w:t xml:space="preserve">. Und wo stehen wir heute? </w:t>
      </w:r>
    </w:p>
    <w:p w14:paraId="044B9504" w14:textId="77525E25" w:rsidR="008E5866" w:rsidRDefault="008E5866" w:rsidP="00126FD1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Eugen Wylers Sprache mag </w:t>
      </w:r>
      <w:r w:rsidR="008915F0">
        <w:rPr>
          <w:rFonts w:ascii="Garamond" w:hAnsi="Garamond" w:cstheme="minorHAnsi"/>
          <w:sz w:val="24"/>
          <w:szCs w:val="24"/>
        </w:rPr>
        <w:t xml:space="preserve">manchmal ein wenig </w:t>
      </w:r>
      <w:r w:rsidR="00BC06E6">
        <w:rPr>
          <w:rFonts w:ascii="Garamond" w:hAnsi="Garamond" w:cstheme="minorHAnsi"/>
          <w:sz w:val="24"/>
          <w:szCs w:val="24"/>
        </w:rPr>
        <w:t>antiquiert</w:t>
      </w:r>
      <w:r>
        <w:rPr>
          <w:rFonts w:ascii="Garamond" w:hAnsi="Garamond" w:cstheme="minorHAnsi"/>
          <w:sz w:val="24"/>
          <w:szCs w:val="24"/>
        </w:rPr>
        <w:t xml:space="preserve"> anmuten. </w:t>
      </w:r>
      <w:r w:rsidR="00BC06E6">
        <w:rPr>
          <w:rFonts w:ascii="Garamond" w:hAnsi="Garamond" w:cstheme="minorHAnsi"/>
          <w:sz w:val="24"/>
          <w:szCs w:val="24"/>
        </w:rPr>
        <w:t>S</w:t>
      </w:r>
      <w:r>
        <w:rPr>
          <w:rFonts w:ascii="Garamond" w:hAnsi="Garamond" w:cstheme="minorHAnsi"/>
          <w:sz w:val="24"/>
          <w:szCs w:val="24"/>
        </w:rPr>
        <w:t>eine Gedanken aber sind zeitgemäßer denn je.</w:t>
      </w:r>
      <w:r w:rsidR="00BC06E6">
        <w:rPr>
          <w:rFonts w:ascii="Garamond" w:hAnsi="Garamond" w:cstheme="minorHAnsi"/>
          <w:sz w:val="24"/>
          <w:szCs w:val="24"/>
        </w:rPr>
        <w:t xml:space="preserve"> Grund genug, dieses Buch </w:t>
      </w:r>
      <w:r w:rsidR="00D21837">
        <w:rPr>
          <w:rFonts w:ascii="Garamond" w:hAnsi="Garamond" w:cstheme="minorHAnsi"/>
          <w:sz w:val="24"/>
          <w:szCs w:val="24"/>
        </w:rPr>
        <w:t xml:space="preserve">im Originalwortlaut aufzubewahren – </w:t>
      </w:r>
      <w:r w:rsidR="00BC06E6">
        <w:rPr>
          <w:rFonts w:ascii="Garamond" w:hAnsi="Garamond" w:cstheme="minorHAnsi"/>
          <w:sz w:val="24"/>
          <w:szCs w:val="24"/>
        </w:rPr>
        <w:t>als Angebot, Mahnung und Wegweiser für uns Heutige.</w:t>
      </w:r>
    </w:p>
    <w:sectPr w:rsidR="008E5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3B"/>
    <w:rsid w:val="00017E79"/>
    <w:rsid w:val="0002137F"/>
    <w:rsid w:val="000342BB"/>
    <w:rsid w:val="00046C99"/>
    <w:rsid w:val="00057CED"/>
    <w:rsid w:val="00081667"/>
    <w:rsid w:val="000B3CCD"/>
    <w:rsid w:val="000C5536"/>
    <w:rsid w:val="00126FD1"/>
    <w:rsid w:val="00174475"/>
    <w:rsid w:val="00176E12"/>
    <w:rsid w:val="00186F6E"/>
    <w:rsid w:val="001B5EE9"/>
    <w:rsid w:val="002113A5"/>
    <w:rsid w:val="0021732F"/>
    <w:rsid w:val="002241AA"/>
    <w:rsid w:val="002372B8"/>
    <w:rsid w:val="00241A9C"/>
    <w:rsid w:val="00252910"/>
    <w:rsid w:val="002534E9"/>
    <w:rsid w:val="00254DC4"/>
    <w:rsid w:val="00275CD1"/>
    <w:rsid w:val="00291E7B"/>
    <w:rsid w:val="00315E3A"/>
    <w:rsid w:val="00344137"/>
    <w:rsid w:val="003865AE"/>
    <w:rsid w:val="003A652F"/>
    <w:rsid w:val="003B77B1"/>
    <w:rsid w:val="003F70EC"/>
    <w:rsid w:val="00413305"/>
    <w:rsid w:val="004168F4"/>
    <w:rsid w:val="004409F8"/>
    <w:rsid w:val="004C1A0A"/>
    <w:rsid w:val="00512F97"/>
    <w:rsid w:val="00562618"/>
    <w:rsid w:val="005A5D09"/>
    <w:rsid w:val="005B5CCE"/>
    <w:rsid w:val="006541F0"/>
    <w:rsid w:val="00662401"/>
    <w:rsid w:val="006F34C4"/>
    <w:rsid w:val="0072110A"/>
    <w:rsid w:val="00723B49"/>
    <w:rsid w:val="00775254"/>
    <w:rsid w:val="007E52D4"/>
    <w:rsid w:val="008432AD"/>
    <w:rsid w:val="00853DCB"/>
    <w:rsid w:val="008729E9"/>
    <w:rsid w:val="00886DCC"/>
    <w:rsid w:val="008915F0"/>
    <w:rsid w:val="008C3405"/>
    <w:rsid w:val="008E5866"/>
    <w:rsid w:val="008E7D3E"/>
    <w:rsid w:val="00912342"/>
    <w:rsid w:val="00955CC9"/>
    <w:rsid w:val="0098341B"/>
    <w:rsid w:val="009F51F9"/>
    <w:rsid w:val="00A04D2C"/>
    <w:rsid w:val="00A53FF4"/>
    <w:rsid w:val="00A57C02"/>
    <w:rsid w:val="00BC06E6"/>
    <w:rsid w:val="00BD044E"/>
    <w:rsid w:val="00C51DAC"/>
    <w:rsid w:val="00C52D92"/>
    <w:rsid w:val="00C7021C"/>
    <w:rsid w:val="00C90953"/>
    <w:rsid w:val="00CA1271"/>
    <w:rsid w:val="00CC28A2"/>
    <w:rsid w:val="00D21837"/>
    <w:rsid w:val="00D4153B"/>
    <w:rsid w:val="00DC79F6"/>
    <w:rsid w:val="00E07FDC"/>
    <w:rsid w:val="00E65973"/>
    <w:rsid w:val="00E942DB"/>
    <w:rsid w:val="00EA793A"/>
    <w:rsid w:val="00EB3EE5"/>
    <w:rsid w:val="00EB4D58"/>
    <w:rsid w:val="00F6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C182"/>
  <w15:chartTrackingRefBased/>
  <w15:docId w15:val="{711F7ED7-AA53-4CDF-AD0A-1406C33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41B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447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8341B"/>
    <w:rPr>
      <w:color w:val="0563C1" w:themeColor="hyperlink"/>
      <w:u w:val="single"/>
    </w:rPr>
  </w:style>
  <w:style w:type="paragraph" w:customStyle="1" w:styleId="GSoE">
    <w:name w:val="GS_oE"/>
    <w:basedOn w:val="Standard"/>
    <w:next w:val="Standard"/>
    <w:uiPriority w:val="99"/>
    <w:rsid w:val="00081667"/>
    <w:pPr>
      <w:autoSpaceDE w:val="0"/>
      <w:autoSpaceDN w:val="0"/>
      <w:adjustRightInd w:val="0"/>
      <w:spacing w:after="0" w:line="290" w:lineRule="atLeast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  <w:lang w:val="de-DE"/>
    </w:rPr>
  </w:style>
  <w:style w:type="paragraph" w:customStyle="1" w:styleId="GSmE">
    <w:name w:val="GS_mE"/>
    <w:basedOn w:val="Standard"/>
    <w:uiPriority w:val="99"/>
    <w:rsid w:val="006F34C4"/>
    <w:pPr>
      <w:autoSpaceDE w:val="0"/>
      <w:autoSpaceDN w:val="0"/>
      <w:adjustRightInd w:val="0"/>
      <w:spacing w:after="0" w:line="300" w:lineRule="atLeast"/>
      <w:ind w:firstLine="283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Zeiler</dc:creator>
  <cp:keywords/>
  <dc:description/>
  <cp:lastModifiedBy>sternath</cp:lastModifiedBy>
  <cp:revision>14</cp:revision>
  <dcterms:created xsi:type="dcterms:W3CDTF">2023-05-13T09:25:00Z</dcterms:created>
  <dcterms:modified xsi:type="dcterms:W3CDTF">2024-03-08T09:09:00Z</dcterms:modified>
</cp:coreProperties>
</file>