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4C9D" w14:textId="69B49F49" w:rsidR="001E3427" w:rsidRPr="001E3427" w:rsidRDefault="001E3427" w:rsidP="001E3427">
      <w:pPr>
        <w:autoSpaceDE w:val="0"/>
        <w:autoSpaceDN w:val="0"/>
        <w:adjustRightInd w:val="0"/>
        <w:spacing w:after="0" w:line="240" w:lineRule="auto"/>
        <w:rPr>
          <w:rFonts w:ascii="Garamond" w:hAnsi="Garamond" w:cstheme="minorHAnsi"/>
          <w:i/>
        </w:rPr>
      </w:pPr>
      <w:r w:rsidRPr="001E3427">
        <w:rPr>
          <w:rFonts w:ascii="Garamond" w:hAnsi="Garamond" w:cstheme="minorHAnsi"/>
          <w:i/>
          <w:noProof/>
        </w:rPr>
        <w:drawing>
          <wp:anchor distT="0" distB="0" distL="114300" distR="114300" simplePos="0" relativeHeight="251659264" behindDoc="1" locked="0" layoutInCell="1" allowOverlap="1" wp14:anchorId="70F1035B" wp14:editId="691AAE0C">
            <wp:simplePos x="0" y="0"/>
            <wp:positionH relativeFrom="column">
              <wp:posOffset>5485765</wp:posOffset>
            </wp:positionH>
            <wp:positionV relativeFrom="page">
              <wp:posOffset>350520</wp:posOffset>
            </wp:positionV>
            <wp:extent cx="548640" cy="21566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0388" cy="216347"/>
                    </a:xfrm>
                    <a:prstGeom prst="rect">
                      <a:avLst/>
                    </a:prstGeom>
                  </pic:spPr>
                </pic:pic>
              </a:graphicData>
            </a:graphic>
            <wp14:sizeRelH relativeFrom="margin">
              <wp14:pctWidth>0</wp14:pctWidth>
            </wp14:sizeRelH>
            <wp14:sizeRelV relativeFrom="margin">
              <wp14:pctHeight>0</wp14:pctHeight>
            </wp14:sizeRelV>
          </wp:anchor>
        </w:drawing>
      </w:r>
      <w:r w:rsidRPr="001E3427">
        <w:rPr>
          <w:rFonts w:ascii="Garamond" w:hAnsi="Garamond" w:cstheme="minorHAnsi"/>
          <w:i/>
          <w:noProof/>
        </w:rPr>
        <w:t>Beatrix Sternath</w:t>
      </w:r>
      <w:r w:rsidRPr="001E3427">
        <w:rPr>
          <w:rFonts w:ascii="Garamond" w:hAnsi="Garamond" w:cstheme="minorHAnsi"/>
          <w:i/>
        </w:rPr>
        <w:t xml:space="preserve"> </w:t>
      </w:r>
    </w:p>
    <w:p w14:paraId="0853FCBA" w14:textId="77777777" w:rsidR="001E3427" w:rsidRPr="002B1C5A" w:rsidRDefault="001E3427" w:rsidP="001E3427">
      <w:pPr>
        <w:autoSpaceDE w:val="0"/>
        <w:autoSpaceDN w:val="0"/>
        <w:adjustRightInd w:val="0"/>
        <w:spacing w:after="0" w:line="240" w:lineRule="auto"/>
        <w:rPr>
          <w:rFonts w:ascii="Garamond" w:hAnsi="Garamond" w:cstheme="minorHAnsi"/>
        </w:rPr>
      </w:pPr>
    </w:p>
    <w:p w14:paraId="0635652E" w14:textId="77777777" w:rsidR="00E12791" w:rsidRDefault="001E3427" w:rsidP="001E3427">
      <w:pPr>
        <w:autoSpaceDE w:val="0"/>
        <w:autoSpaceDN w:val="0"/>
        <w:adjustRightInd w:val="0"/>
        <w:spacing w:after="60" w:line="240" w:lineRule="auto"/>
        <w:rPr>
          <w:rFonts w:ascii="Garamond" w:hAnsi="Garamond" w:cstheme="minorHAnsi"/>
          <w:b/>
          <w:sz w:val="52"/>
          <w:szCs w:val="52"/>
        </w:rPr>
      </w:pPr>
      <w:proofErr w:type="spellStart"/>
      <w:r>
        <w:rPr>
          <w:rFonts w:ascii="Garamond" w:hAnsi="Garamond" w:cstheme="minorHAnsi"/>
          <w:b/>
          <w:sz w:val="52"/>
          <w:szCs w:val="52"/>
        </w:rPr>
        <w:t>Tumpfi</w:t>
      </w:r>
      <w:proofErr w:type="spellEnd"/>
    </w:p>
    <w:p w14:paraId="100AA4F9" w14:textId="76EBB786" w:rsidR="001E3427" w:rsidRPr="002B1C5A" w:rsidRDefault="001E3427" w:rsidP="001E3427">
      <w:pPr>
        <w:autoSpaceDE w:val="0"/>
        <w:autoSpaceDN w:val="0"/>
        <w:adjustRightInd w:val="0"/>
        <w:spacing w:after="0" w:line="240" w:lineRule="auto"/>
        <w:rPr>
          <w:rFonts w:ascii="Garamond" w:hAnsi="Garamond" w:cstheme="minorHAnsi"/>
        </w:rPr>
      </w:pPr>
    </w:p>
    <w:p w14:paraId="03678B93" w14:textId="0BFD95AA" w:rsidR="001E3427" w:rsidRPr="002B1C5A" w:rsidRDefault="001E3427" w:rsidP="001E3427">
      <w:pPr>
        <w:autoSpaceDE w:val="0"/>
        <w:autoSpaceDN w:val="0"/>
        <w:adjustRightInd w:val="0"/>
        <w:spacing w:after="0" w:line="240" w:lineRule="auto"/>
        <w:rPr>
          <w:rFonts w:ascii="Garamond" w:hAnsi="Garamond" w:cstheme="minorHAnsi"/>
        </w:rPr>
      </w:pPr>
      <w:r>
        <w:rPr>
          <w:rFonts w:ascii="Garamond" w:hAnsi="Garamond" w:cstheme="minorHAnsi"/>
        </w:rPr>
        <w:t>80</w:t>
      </w:r>
      <w:r w:rsidRPr="002B1C5A">
        <w:rPr>
          <w:rFonts w:ascii="Garamond" w:hAnsi="Garamond" w:cstheme="minorHAnsi"/>
        </w:rPr>
        <w:t xml:space="preserve"> Seiten, rund </w:t>
      </w:r>
      <w:r>
        <w:rPr>
          <w:rFonts w:ascii="Garamond" w:hAnsi="Garamond" w:cstheme="minorHAnsi"/>
        </w:rPr>
        <w:t>200</w:t>
      </w:r>
      <w:r w:rsidRPr="002B1C5A">
        <w:rPr>
          <w:rFonts w:ascii="Garamond" w:hAnsi="Garamond" w:cstheme="minorHAnsi"/>
        </w:rPr>
        <w:t xml:space="preserve"> </w:t>
      </w:r>
      <w:r>
        <w:rPr>
          <w:rFonts w:ascii="Garamond" w:hAnsi="Garamond" w:cstheme="minorHAnsi"/>
        </w:rPr>
        <w:t>Farbfotos</w:t>
      </w:r>
      <w:r w:rsidRPr="002B1C5A">
        <w:rPr>
          <w:rFonts w:ascii="Garamond" w:hAnsi="Garamond" w:cstheme="minorHAnsi"/>
        </w:rPr>
        <w:t xml:space="preserve">. </w:t>
      </w:r>
      <w:r w:rsidRPr="002B1C5A">
        <w:rPr>
          <w:rFonts w:ascii="Garamond" w:hAnsi="Garamond" w:cstheme="minorHAnsi"/>
        </w:rPr>
        <w:br/>
        <w:t xml:space="preserve">Format: </w:t>
      </w:r>
      <w:r>
        <w:rPr>
          <w:rFonts w:ascii="Garamond" w:hAnsi="Garamond" w:cstheme="minorHAnsi"/>
        </w:rPr>
        <w:t>21</w:t>
      </w:r>
      <w:r>
        <w:rPr>
          <w:rFonts w:ascii="Garamond" w:hAnsi="Garamond" w:cstheme="minorHAnsi"/>
        </w:rPr>
        <w:t xml:space="preserve"> </w:t>
      </w:r>
      <w:r w:rsidRPr="002B1C5A">
        <w:rPr>
          <w:rFonts w:ascii="Garamond" w:hAnsi="Garamond" w:cstheme="minorHAnsi"/>
        </w:rPr>
        <w:t>x</w:t>
      </w:r>
      <w:r>
        <w:rPr>
          <w:rFonts w:ascii="Garamond" w:hAnsi="Garamond" w:cstheme="minorHAnsi"/>
        </w:rPr>
        <w:t xml:space="preserve"> </w:t>
      </w:r>
      <w:r w:rsidRPr="002B1C5A">
        <w:rPr>
          <w:rFonts w:ascii="Garamond" w:hAnsi="Garamond" w:cstheme="minorHAnsi"/>
        </w:rPr>
        <w:t>2</w:t>
      </w:r>
      <w:r>
        <w:rPr>
          <w:rFonts w:ascii="Garamond" w:hAnsi="Garamond" w:cstheme="minorHAnsi"/>
        </w:rPr>
        <w:t>9,7</w:t>
      </w:r>
      <w:r w:rsidRPr="002B1C5A">
        <w:rPr>
          <w:rFonts w:ascii="Garamond" w:hAnsi="Garamond" w:cstheme="minorHAnsi"/>
        </w:rPr>
        <w:t>cm. Sternath Verlag</w:t>
      </w:r>
      <w:r>
        <w:rPr>
          <w:rFonts w:ascii="Garamond" w:hAnsi="Garamond" w:cstheme="minorHAnsi"/>
        </w:rPr>
        <w:t>, Mallnitz</w:t>
      </w:r>
      <w:r w:rsidRPr="002B1C5A">
        <w:rPr>
          <w:rFonts w:ascii="Garamond" w:hAnsi="Garamond" w:cstheme="minorHAnsi"/>
        </w:rPr>
        <w:t>.</w:t>
      </w:r>
    </w:p>
    <w:p w14:paraId="366232D6" w14:textId="034AE5AE" w:rsidR="001E3427" w:rsidRDefault="00E12791" w:rsidP="001E3427">
      <w:pPr>
        <w:autoSpaceDE w:val="0"/>
        <w:autoSpaceDN w:val="0"/>
        <w:adjustRightInd w:val="0"/>
        <w:spacing w:after="0" w:line="240" w:lineRule="auto"/>
        <w:rPr>
          <w:rFonts w:ascii="Garamond" w:hAnsi="Garamond" w:cstheme="minorHAnsi"/>
        </w:rPr>
      </w:pPr>
      <w:r>
        <w:rPr>
          <w:rFonts w:ascii="Garamond" w:hAnsi="Garamond" w:cstheme="minorHAnsi"/>
          <w:noProof/>
          <w:sz w:val="24"/>
          <w:szCs w:val="24"/>
        </w:rPr>
        <w:drawing>
          <wp:anchor distT="0" distB="0" distL="114300" distR="114300" simplePos="0" relativeHeight="251660288" behindDoc="1" locked="0" layoutInCell="1" allowOverlap="1" wp14:anchorId="65BA2580" wp14:editId="45CCD7F1">
            <wp:simplePos x="0" y="0"/>
            <wp:positionH relativeFrom="column">
              <wp:posOffset>4883785</wp:posOffset>
            </wp:positionH>
            <wp:positionV relativeFrom="paragraph">
              <wp:posOffset>60960</wp:posOffset>
            </wp:positionV>
            <wp:extent cx="960120" cy="8515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851535"/>
                    </a:xfrm>
                    <a:prstGeom prst="rect">
                      <a:avLst/>
                    </a:prstGeom>
                    <a:noFill/>
                    <a:ln>
                      <a:noFill/>
                    </a:ln>
                  </pic:spPr>
                </pic:pic>
              </a:graphicData>
            </a:graphic>
            <wp14:sizeRelV relativeFrom="margin">
              <wp14:pctHeight>0</wp14:pctHeight>
            </wp14:sizeRelV>
          </wp:anchor>
        </w:drawing>
      </w:r>
      <w:r w:rsidR="001E3427" w:rsidRPr="002B1C5A">
        <w:rPr>
          <w:rFonts w:ascii="Garamond" w:hAnsi="Garamond" w:cstheme="minorHAnsi"/>
        </w:rPr>
        <w:t>Preis:</w:t>
      </w:r>
      <w:r w:rsidR="001E3427">
        <w:rPr>
          <w:rFonts w:ascii="Garamond" w:hAnsi="Garamond" w:cstheme="minorHAnsi"/>
        </w:rPr>
        <w:t xml:space="preserve"> 2</w:t>
      </w:r>
      <w:r w:rsidR="001E3427">
        <w:rPr>
          <w:rFonts w:ascii="Garamond" w:hAnsi="Garamond" w:cstheme="minorHAnsi"/>
        </w:rPr>
        <w:t>0</w:t>
      </w:r>
      <w:r w:rsidR="001E3427" w:rsidRPr="002B1C5A">
        <w:rPr>
          <w:rFonts w:ascii="Garamond" w:hAnsi="Garamond" w:cstheme="minorHAnsi"/>
        </w:rPr>
        <w:t>.- Euro.</w:t>
      </w:r>
    </w:p>
    <w:p w14:paraId="70450A90" w14:textId="48586C98" w:rsidR="001E3427" w:rsidRDefault="001E3427" w:rsidP="001E3427">
      <w:pPr>
        <w:autoSpaceDE w:val="0"/>
        <w:autoSpaceDN w:val="0"/>
        <w:adjustRightInd w:val="0"/>
        <w:spacing w:after="0" w:line="240" w:lineRule="auto"/>
        <w:rPr>
          <w:rFonts w:ascii="Garamond" w:hAnsi="Garamond" w:cstheme="minorHAnsi"/>
        </w:rPr>
      </w:pPr>
    </w:p>
    <w:p w14:paraId="27C1DCB6" w14:textId="4B7D704B" w:rsidR="00E12791" w:rsidRDefault="00E12791" w:rsidP="001E3427">
      <w:pPr>
        <w:autoSpaceDE w:val="0"/>
        <w:autoSpaceDN w:val="0"/>
        <w:adjustRightInd w:val="0"/>
        <w:spacing w:after="0" w:line="240" w:lineRule="auto"/>
        <w:rPr>
          <w:rFonts w:ascii="Garamond" w:hAnsi="Garamond" w:cstheme="minorHAnsi"/>
        </w:rPr>
      </w:pPr>
    </w:p>
    <w:p w14:paraId="781E51D6" w14:textId="6D658197" w:rsidR="001E3427" w:rsidRPr="001E3427" w:rsidRDefault="001E3427" w:rsidP="00FE1FA7">
      <w:pPr>
        <w:spacing w:line="360" w:lineRule="auto"/>
        <w:rPr>
          <w:rFonts w:ascii="Garamond" w:hAnsi="Garamond" w:cstheme="minorHAnsi"/>
          <w:sz w:val="24"/>
          <w:szCs w:val="24"/>
        </w:rPr>
      </w:pPr>
      <w:proofErr w:type="spellStart"/>
      <w:r w:rsidRPr="001E3427">
        <w:rPr>
          <w:rFonts w:ascii="Garamond" w:hAnsi="Garamond" w:cstheme="minorHAnsi"/>
          <w:sz w:val="24"/>
          <w:szCs w:val="24"/>
        </w:rPr>
        <w:t>Tumpfi</w:t>
      </w:r>
      <w:proofErr w:type="spellEnd"/>
      <w:r w:rsidRPr="001E3427">
        <w:rPr>
          <w:rFonts w:ascii="Garamond" w:hAnsi="Garamond" w:cstheme="minorHAnsi"/>
          <w:sz w:val="24"/>
          <w:szCs w:val="24"/>
        </w:rPr>
        <w:t xml:space="preserve"> </w:t>
      </w:r>
      <w:r w:rsidR="00E12791">
        <w:rPr>
          <w:rFonts w:ascii="Garamond" w:hAnsi="Garamond" w:cstheme="minorHAnsi"/>
          <w:sz w:val="24"/>
          <w:szCs w:val="24"/>
        </w:rPr>
        <w:t xml:space="preserve">ist eine lustige Figur mit pelzigen Ohren, die </w:t>
      </w:r>
      <w:r>
        <w:rPr>
          <w:rFonts w:ascii="Garamond" w:hAnsi="Garamond" w:cstheme="minorHAnsi"/>
          <w:sz w:val="24"/>
          <w:szCs w:val="24"/>
        </w:rPr>
        <w:t>man</w:t>
      </w:r>
      <w:r w:rsidRPr="001E3427">
        <w:rPr>
          <w:rFonts w:ascii="Garamond" w:hAnsi="Garamond" w:cstheme="minorHAnsi"/>
          <w:sz w:val="24"/>
          <w:szCs w:val="24"/>
        </w:rPr>
        <w:t xml:space="preserve"> einfach lieben</w:t>
      </w:r>
      <w:r w:rsidR="00E12791" w:rsidRPr="00E12791">
        <w:rPr>
          <w:rFonts w:ascii="Garamond" w:hAnsi="Garamond" w:cstheme="minorHAnsi"/>
          <w:sz w:val="24"/>
          <w:szCs w:val="24"/>
        </w:rPr>
        <w:t xml:space="preserve"> </w:t>
      </w:r>
      <w:r w:rsidR="00E12791" w:rsidRPr="001E3427">
        <w:rPr>
          <w:rFonts w:ascii="Garamond" w:hAnsi="Garamond" w:cstheme="minorHAnsi"/>
          <w:sz w:val="24"/>
          <w:szCs w:val="24"/>
        </w:rPr>
        <w:t>muss</w:t>
      </w:r>
      <w:r w:rsidRPr="001E3427">
        <w:rPr>
          <w:rFonts w:ascii="Garamond" w:hAnsi="Garamond" w:cstheme="minorHAnsi"/>
          <w:sz w:val="24"/>
          <w:szCs w:val="24"/>
        </w:rPr>
        <w:t xml:space="preserve">. </w:t>
      </w:r>
      <w:r w:rsidR="009419D3">
        <w:rPr>
          <w:rFonts w:ascii="Garamond" w:hAnsi="Garamond" w:cstheme="minorHAnsi"/>
          <w:sz w:val="24"/>
          <w:szCs w:val="24"/>
        </w:rPr>
        <w:t xml:space="preserve">Er lebt draußen im Wald. Dort </w:t>
      </w:r>
      <w:r w:rsidRPr="001E3427">
        <w:rPr>
          <w:rFonts w:ascii="Garamond" w:hAnsi="Garamond" w:cstheme="minorHAnsi"/>
          <w:sz w:val="24"/>
          <w:szCs w:val="24"/>
        </w:rPr>
        <w:t>trifft er auf die verschiedensten Tiere</w:t>
      </w:r>
      <w:r w:rsidR="009419D3">
        <w:rPr>
          <w:rFonts w:ascii="Garamond" w:hAnsi="Garamond" w:cstheme="minorHAnsi"/>
          <w:sz w:val="24"/>
          <w:szCs w:val="24"/>
        </w:rPr>
        <w:t>. M</w:t>
      </w:r>
      <w:r w:rsidRPr="001E3427">
        <w:rPr>
          <w:rFonts w:ascii="Garamond" w:hAnsi="Garamond" w:cstheme="minorHAnsi"/>
          <w:sz w:val="24"/>
          <w:szCs w:val="24"/>
        </w:rPr>
        <w:t>anche</w:t>
      </w:r>
      <w:r w:rsidR="009419D3">
        <w:rPr>
          <w:rFonts w:ascii="Garamond" w:hAnsi="Garamond" w:cstheme="minorHAnsi"/>
          <w:sz w:val="24"/>
          <w:szCs w:val="24"/>
        </w:rPr>
        <w:t xml:space="preserve"> </w:t>
      </w:r>
      <w:r w:rsidR="00FE1FA7">
        <w:rPr>
          <w:rFonts w:ascii="Garamond" w:hAnsi="Garamond" w:cstheme="minorHAnsi"/>
          <w:sz w:val="24"/>
          <w:szCs w:val="24"/>
        </w:rPr>
        <w:br/>
      </w:r>
      <w:r w:rsidR="009419D3">
        <w:rPr>
          <w:rFonts w:ascii="Garamond" w:hAnsi="Garamond" w:cstheme="minorHAnsi"/>
          <w:sz w:val="24"/>
          <w:szCs w:val="24"/>
        </w:rPr>
        <w:t xml:space="preserve">– wie etwa der Hirsch </w:t>
      </w:r>
      <w:r w:rsidR="00FE1FA7">
        <w:rPr>
          <w:rFonts w:ascii="Garamond" w:hAnsi="Garamond" w:cstheme="minorHAnsi"/>
          <w:sz w:val="24"/>
          <w:szCs w:val="24"/>
        </w:rPr>
        <w:t>oder</w:t>
      </w:r>
      <w:r w:rsidR="009419D3">
        <w:rPr>
          <w:rFonts w:ascii="Garamond" w:hAnsi="Garamond" w:cstheme="minorHAnsi"/>
          <w:sz w:val="24"/>
          <w:szCs w:val="24"/>
        </w:rPr>
        <w:t xml:space="preserve"> der Fuchs – </w:t>
      </w:r>
      <w:r w:rsidRPr="001E3427">
        <w:rPr>
          <w:rFonts w:ascii="Garamond" w:hAnsi="Garamond" w:cstheme="minorHAnsi"/>
          <w:sz w:val="24"/>
          <w:szCs w:val="24"/>
        </w:rPr>
        <w:t xml:space="preserve"> werden seine Freunde. Er streift durch die Natur, so wie die Autorin das früher selbst getan hat. Und wie </w:t>
      </w:r>
      <w:r w:rsidR="009419D3">
        <w:rPr>
          <w:rFonts w:ascii="Garamond" w:hAnsi="Garamond" w:cstheme="minorHAnsi"/>
          <w:sz w:val="24"/>
          <w:szCs w:val="24"/>
        </w:rPr>
        <w:t xml:space="preserve">auch heute </w:t>
      </w:r>
      <w:r w:rsidRPr="001E3427">
        <w:rPr>
          <w:rFonts w:ascii="Garamond" w:hAnsi="Garamond" w:cstheme="minorHAnsi"/>
          <w:sz w:val="24"/>
          <w:szCs w:val="24"/>
        </w:rPr>
        <w:t xml:space="preserve">Kinder </w:t>
      </w:r>
      <w:r w:rsidR="00FE1FA7">
        <w:rPr>
          <w:rFonts w:ascii="Garamond" w:hAnsi="Garamond" w:cstheme="minorHAnsi"/>
          <w:sz w:val="24"/>
          <w:szCs w:val="24"/>
        </w:rPr>
        <w:t>es</w:t>
      </w:r>
      <w:r w:rsidRPr="001E3427">
        <w:rPr>
          <w:rFonts w:ascii="Garamond" w:hAnsi="Garamond" w:cstheme="minorHAnsi"/>
          <w:sz w:val="24"/>
          <w:szCs w:val="24"/>
        </w:rPr>
        <w:t xml:space="preserve"> tun sollten. Mit Neugier und Abenteuerlust, und dabei bereit, Erfahrungen zu sammeln und zu lernen. Aber auch Spaß zu haben</w:t>
      </w:r>
      <w:r w:rsidR="009419D3">
        <w:rPr>
          <w:rFonts w:ascii="Garamond" w:hAnsi="Garamond" w:cstheme="minorHAnsi"/>
          <w:sz w:val="24"/>
          <w:szCs w:val="24"/>
        </w:rPr>
        <w:t>.</w:t>
      </w:r>
    </w:p>
    <w:p w14:paraId="3E3677C0" w14:textId="37296587" w:rsidR="001E3427" w:rsidRDefault="00742792" w:rsidP="00FE1FA7">
      <w:pPr>
        <w:spacing w:line="360" w:lineRule="auto"/>
        <w:rPr>
          <w:rFonts w:ascii="Garamond" w:hAnsi="Garamond" w:cstheme="minorHAnsi"/>
          <w:sz w:val="24"/>
          <w:szCs w:val="24"/>
        </w:rPr>
      </w:pPr>
      <w:r>
        <w:rPr>
          <w:rFonts w:ascii="Garamond" w:hAnsi="Garamond" w:cstheme="minorHAnsi"/>
          <w:sz w:val="24"/>
          <w:szCs w:val="24"/>
        </w:rPr>
        <w:t xml:space="preserve">Die Kamera hat </w:t>
      </w:r>
      <w:proofErr w:type="spellStart"/>
      <w:r>
        <w:rPr>
          <w:rFonts w:ascii="Garamond" w:hAnsi="Garamond" w:cstheme="minorHAnsi"/>
          <w:sz w:val="24"/>
          <w:szCs w:val="24"/>
        </w:rPr>
        <w:t>Tumpfi</w:t>
      </w:r>
      <w:proofErr w:type="spellEnd"/>
      <w:r>
        <w:rPr>
          <w:rFonts w:ascii="Garamond" w:hAnsi="Garamond" w:cstheme="minorHAnsi"/>
          <w:sz w:val="24"/>
          <w:szCs w:val="24"/>
        </w:rPr>
        <w:t xml:space="preserve"> auf seinen Abenteuern ein ganzes Jahr lang begleitet. </w:t>
      </w:r>
      <w:r w:rsidR="00FE1FA7">
        <w:rPr>
          <w:rFonts w:ascii="Garamond" w:hAnsi="Garamond" w:cstheme="minorHAnsi"/>
          <w:sz w:val="24"/>
          <w:szCs w:val="24"/>
        </w:rPr>
        <w:t>Zum Beispiel, wie er die Spur des Fuchses verfolgt und einen Bau findet, wie er auf Abwurfstangen von Reh und Hirsch stößt, wie er lernt, dass die Rehgeiß im Herbst ins Winterhaar umfärbt, wie er einem Igel bege</w:t>
      </w:r>
      <w:r w:rsidR="002D1E11">
        <w:rPr>
          <w:rFonts w:ascii="Garamond" w:hAnsi="Garamond" w:cstheme="minorHAnsi"/>
          <w:sz w:val="24"/>
          <w:szCs w:val="24"/>
        </w:rPr>
        <w:t>g</w:t>
      </w:r>
      <w:r w:rsidR="00FE1FA7">
        <w:rPr>
          <w:rFonts w:ascii="Garamond" w:hAnsi="Garamond" w:cstheme="minorHAnsi"/>
          <w:sz w:val="24"/>
          <w:szCs w:val="24"/>
        </w:rPr>
        <w:t>net und was er über Ameisen und Spechte lernt.</w:t>
      </w:r>
    </w:p>
    <w:p w14:paraId="7DB77215" w14:textId="62DEDCD2" w:rsidR="00742792" w:rsidRPr="001E3427" w:rsidRDefault="00742792" w:rsidP="00FE1FA7">
      <w:pPr>
        <w:spacing w:line="360" w:lineRule="auto"/>
        <w:rPr>
          <w:rFonts w:ascii="Garamond" w:hAnsi="Garamond" w:cstheme="minorHAnsi"/>
          <w:sz w:val="24"/>
          <w:szCs w:val="24"/>
        </w:rPr>
      </w:pPr>
      <w:proofErr w:type="spellStart"/>
      <w:r w:rsidRPr="001E3427">
        <w:rPr>
          <w:rFonts w:ascii="Garamond" w:hAnsi="Garamond" w:cstheme="minorHAnsi"/>
          <w:sz w:val="24"/>
          <w:szCs w:val="24"/>
        </w:rPr>
        <w:t>Tumpfi</w:t>
      </w:r>
      <w:proofErr w:type="spellEnd"/>
      <w:r w:rsidRPr="001E3427">
        <w:rPr>
          <w:rFonts w:ascii="Garamond" w:hAnsi="Garamond" w:cstheme="minorHAnsi"/>
          <w:sz w:val="24"/>
          <w:szCs w:val="24"/>
        </w:rPr>
        <w:t xml:space="preserve"> </w:t>
      </w:r>
      <w:r>
        <w:rPr>
          <w:rFonts w:ascii="Garamond" w:hAnsi="Garamond" w:cstheme="minorHAnsi"/>
          <w:sz w:val="24"/>
          <w:szCs w:val="24"/>
        </w:rPr>
        <w:t>erfährt: Die</w:t>
      </w:r>
      <w:r w:rsidRPr="001E3427">
        <w:rPr>
          <w:rFonts w:ascii="Garamond" w:hAnsi="Garamond" w:cstheme="minorHAnsi"/>
          <w:sz w:val="24"/>
          <w:szCs w:val="24"/>
        </w:rPr>
        <w:t xml:space="preserve"> Natur</w:t>
      </w:r>
      <w:r>
        <w:rPr>
          <w:rFonts w:ascii="Garamond" w:hAnsi="Garamond" w:cstheme="minorHAnsi"/>
          <w:sz w:val="24"/>
          <w:szCs w:val="24"/>
        </w:rPr>
        <w:t xml:space="preserve"> ist</w:t>
      </w:r>
      <w:r w:rsidRPr="001E3427">
        <w:rPr>
          <w:rFonts w:ascii="Garamond" w:hAnsi="Garamond" w:cstheme="minorHAnsi"/>
          <w:sz w:val="24"/>
          <w:szCs w:val="24"/>
        </w:rPr>
        <w:t xml:space="preserve"> super spannend</w:t>
      </w:r>
      <w:r>
        <w:rPr>
          <w:rFonts w:ascii="Garamond" w:hAnsi="Garamond" w:cstheme="minorHAnsi"/>
          <w:sz w:val="24"/>
          <w:szCs w:val="24"/>
        </w:rPr>
        <w:t>!</w:t>
      </w:r>
      <w:r w:rsidR="00FE1FA7">
        <w:rPr>
          <w:rFonts w:ascii="Garamond" w:hAnsi="Garamond" w:cstheme="minorHAnsi"/>
          <w:sz w:val="24"/>
          <w:szCs w:val="24"/>
        </w:rPr>
        <w:t xml:space="preserve"> </w:t>
      </w:r>
      <w:r w:rsidRPr="001E3427">
        <w:rPr>
          <w:rFonts w:ascii="Garamond" w:hAnsi="Garamond" w:cstheme="minorHAnsi"/>
          <w:sz w:val="24"/>
          <w:szCs w:val="24"/>
        </w:rPr>
        <w:t xml:space="preserve">Kinder, die </w:t>
      </w:r>
      <w:proofErr w:type="spellStart"/>
      <w:r w:rsidRPr="001E3427">
        <w:rPr>
          <w:rFonts w:ascii="Garamond" w:hAnsi="Garamond" w:cstheme="minorHAnsi"/>
          <w:sz w:val="24"/>
          <w:szCs w:val="24"/>
        </w:rPr>
        <w:t>Tumpfi</w:t>
      </w:r>
      <w:proofErr w:type="spellEnd"/>
      <w:r w:rsidRPr="001E3427">
        <w:rPr>
          <w:rFonts w:ascii="Garamond" w:hAnsi="Garamond" w:cstheme="minorHAnsi"/>
          <w:sz w:val="24"/>
          <w:szCs w:val="24"/>
        </w:rPr>
        <w:t xml:space="preserve"> kennen und lieben lernen, werden das auch tun.</w:t>
      </w:r>
      <w:r w:rsidR="00FE1FA7">
        <w:rPr>
          <w:rFonts w:ascii="Garamond" w:hAnsi="Garamond" w:cstheme="minorHAnsi"/>
          <w:sz w:val="24"/>
          <w:szCs w:val="24"/>
        </w:rPr>
        <w:t xml:space="preserve"> Ungeklärt bleibt lediglich die Frage: Wer ist dieser </w:t>
      </w:r>
      <w:proofErr w:type="spellStart"/>
      <w:r w:rsidR="00FE1FA7">
        <w:rPr>
          <w:rFonts w:ascii="Garamond" w:hAnsi="Garamond" w:cstheme="minorHAnsi"/>
          <w:sz w:val="24"/>
          <w:szCs w:val="24"/>
        </w:rPr>
        <w:t>Tumpfi</w:t>
      </w:r>
      <w:proofErr w:type="spellEnd"/>
      <w:r w:rsidR="00FE1FA7">
        <w:rPr>
          <w:rFonts w:ascii="Garamond" w:hAnsi="Garamond" w:cstheme="minorHAnsi"/>
          <w:sz w:val="24"/>
          <w:szCs w:val="24"/>
        </w:rPr>
        <w:t xml:space="preserve"> eigentlich?</w:t>
      </w:r>
    </w:p>
    <w:p w14:paraId="769986C2" w14:textId="4A28BE64" w:rsidR="00E12791" w:rsidRDefault="00E12791" w:rsidP="00E12791">
      <w:pPr>
        <w:autoSpaceDE w:val="0"/>
        <w:autoSpaceDN w:val="0"/>
        <w:adjustRightInd w:val="0"/>
        <w:spacing w:after="0" w:line="240" w:lineRule="auto"/>
        <w:rPr>
          <w:rFonts w:ascii="Garamond" w:hAnsi="Garamond" w:cstheme="minorHAnsi"/>
          <w:sz w:val="24"/>
          <w:szCs w:val="24"/>
        </w:rPr>
      </w:pPr>
    </w:p>
    <w:p w14:paraId="181CCDB5" w14:textId="77777777" w:rsidR="002D1E11" w:rsidRPr="00E12791" w:rsidRDefault="002D1E11" w:rsidP="00E12791">
      <w:pPr>
        <w:autoSpaceDE w:val="0"/>
        <w:autoSpaceDN w:val="0"/>
        <w:adjustRightInd w:val="0"/>
        <w:spacing w:after="0" w:line="240" w:lineRule="auto"/>
        <w:rPr>
          <w:rFonts w:ascii="Garamond" w:hAnsi="Garamond" w:cstheme="minorHAnsi"/>
          <w:sz w:val="24"/>
          <w:szCs w:val="24"/>
        </w:rPr>
      </w:pPr>
    </w:p>
    <w:p w14:paraId="29749EFE" w14:textId="4B891CC0" w:rsidR="001E3427" w:rsidRDefault="001E3427" w:rsidP="001E3427">
      <w:pPr>
        <w:autoSpaceDE w:val="0"/>
        <w:autoSpaceDN w:val="0"/>
        <w:adjustRightInd w:val="0"/>
        <w:spacing w:after="100" w:line="240" w:lineRule="auto"/>
        <w:rPr>
          <w:rFonts w:ascii="Garamond" w:hAnsi="Garamond" w:cstheme="minorHAnsi"/>
        </w:rPr>
      </w:pPr>
      <w:r w:rsidRPr="00186D78">
        <w:rPr>
          <w:rFonts w:ascii="Garamond" w:hAnsi="Garamond" w:cstheme="minorHAnsi"/>
        </w:rPr>
        <w:t xml:space="preserve">Im klassischen Buchhandel </w:t>
      </w:r>
      <w:r>
        <w:rPr>
          <w:rFonts w:ascii="Garamond" w:hAnsi="Garamond" w:cstheme="minorHAnsi"/>
        </w:rPr>
        <w:t>wird</w:t>
      </w:r>
      <w:r w:rsidRPr="00186D78">
        <w:rPr>
          <w:rFonts w:ascii="Garamond" w:hAnsi="Garamond" w:cstheme="minorHAnsi"/>
        </w:rPr>
        <w:t xml:space="preserve"> diese</w:t>
      </w:r>
      <w:r>
        <w:rPr>
          <w:rFonts w:ascii="Garamond" w:hAnsi="Garamond" w:cstheme="minorHAnsi"/>
        </w:rPr>
        <w:t xml:space="preserve">s Buch </w:t>
      </w:r>
      <w:r w:rsidRPr="00186D78">
        <w:rPr>
          <w:rFonts w:ascii="Garamond" w:hAnsi="Garamond" w:cstheme="minorHAnsi"/>
        </w:rPr>
        <w:t>nicht erhältlich</w:t>
      </w:r>
      <w:r>
        <w:rPr>
          <w:rFonts w:ascii="Garamond" w:hAnsi="Garamond" w:cstheme="minorHAnsi"/>
        </w:rPr>
        <w:t xml:space="preserve"> sein</w:t>
      </w:r>
      <w:r w:rsidRPr="00186D78">
        <w:rPr>
          <w:rFonts w:ascii="Garamond" w:hAnsi="Garamond" w:cstheme="minorHAnsi"/>
        </w:rPr>
        <w:t xml:space="preserve">. Aus grundsätzlichen Überlegungen zur Praxis des heutigen Großhandels – Stichwort „Amazon“ – liefert der in den Hohen Tauern beheimatete Sternath Verlag seine Bücher ausschließlich selbst aus bzw. über einige wenige ausgewählte Buchhändler. </w:t>
      </w:r>
    </w:p>
    <w:p w14:paraId="7A0440E6" w14:textId="77777777" w:rsidR="001E3427" w:rsidRDefault="001E3427" w:rsidP="001E3427">
      <w:pPr>
        <w:autoSpaceDE w:val="0"/>
        <w:autoSpaceDN w:val="0"/>
        <w:adjustRightInd w:val="0"/>
        <w:spacing w:after="100" w:line="240" w:lineRule="auto"/>
        <w:rPr>
          <w:rFonts w:ascii="Garamond" w:hAnsi="Garamond" w:cstheme="minorHAnsi"/>
        </w:rPr>
      </w:pPr>
    </w:p>
    <w:p w14:paraId="103AB477" w14:textId="77777777" w:rsidR="001E3427" w:rsidRPr="002B1C5A" w:rsidRDefault="001E3427" w:rsidP="001E3427">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 xml:space="preserve">Bestellungen: </w:t>
      </w:r>
    </w:p>
    <w:p w14:paraId="3729E4EA" w14:textId="77777777" w:rsidR="001E3427" w:rsidRDefault="001E3427" w:rsidP="001E3427">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r w:rsidRPr="002B1C5A">
        <w:rPr>
          <w:rFonts w:ascii="Garamond" w:hAnsi="Garamond" w:cstheme="minorHAnsi"/>
        </w:rPr>
        <w:t>STERNATH VERLAG</w:t>
      </w:r>
      <w:r>
        <w:rPr>
          <w:rFonts w:ascii="Garamond" w:hAnsi="Garamond" w:cstheme="minorHAnsi"/>
        </w:rPr>
        <w:t xml:space="preserve">, </w:t>
      </w:r>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9822 Mallnitz 130</w:t>
      </w:r>
      <w:r>
        <w:rPr>
          <w:rFonts w:ascii="Garamond" w:hAnsi="Garamond" w:cstheme="minorHAnsi"/>
        </w:rPr>
        <w:t xml:space="preserve">, </w:t>
      </w:r>
      <w:r w:rsidRPr="002B1C5A">
        <w:rPr>
          <w:rFonts w:ascii="Garamond" w:hAnsi="Garamond" w:cstheme="minorHAnsi"/>
        </w:rPr>
        <w:t>Österreich</w:t>
      </w:r>
    </w:p>
    <w:p w14:paraId="5D3FBAE0" w14:textId="77777777" w:rsidR="001E3427" w:rsidRDefault="001E3427" w:rsidP="001E3427">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hyperlink r:id="rId6" w:history="1">
        <w:r w:rsidRPr="00B32EFA">
          <w:rPr>
            <w:rStyle w:val="Hyperlink"/>
            <w:rFonts w:ascii="Garamond" w:hAnsi="Garamond" w:cstheme="minorHAnsi"/>
          </w:rPr>
          <w:t>bestellung@sternathverlag.at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hyperlink r:id="rId7" w:history="1">
        <w:r w:rsidRPr="00B32EFA">
          <w:rPr>
            <w:rStyle w:val="Hyperlink"/>
            <w:rFonts w:ascii="Garamond" w:hAnsi="Garamond" w:cstheme="minorHAnsi"/>
          </w:rPr>
          <w:t>www.sternathverlag.at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+43 (0)664 2821259</w:t>
      </w:r>
    </w:p>
    <w:p w14:paraId="550B7960" w14:textId="77777777" w:rsidR="001E3427" w:rsidRPr="00035E45" w:rsidRDefault="001E3427">
      <w:pPr>
        <w:rPr>
          <w:lang w:val="de-AT"/>
        </w:rPr>
      </w:pPr>
    </w:p>
    <w:sectPr w:rsidR="001E3427" w:rsidRPr="00035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45"/>
    <w:rsid w:val="00035E45"/>
    <w:rsid w:val="001E3427"/>
    <w:rsid w:val="002D1E11"/>
    <w:rsid w:val="00742792"/>
    <w:rsid w:val="007D28BF"/>
    <w:rsid w:val="007D61D6"/>
    <w:rsid w:val="009419D3"/>
    <w:rsid w:val="00DB0F72"/>
    <w:rsid w:val="00E12791"/>
    <w:rsid w:val="00FE1F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6D86"/>
  <w15:chartTrackingRefBased/>
  <w15:docId w15:val="{B1631FD5-C4FB-4441-A6B2-1D31DED9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3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rnathverlag.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tellung@sternathverlag.at"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sternath</dc:creator>
  <cp:keywords/>
  <dc:description/>
  <cp:lastModifiedBy>sternath</cp:lastModifiedBy>
  <cp:revision>2</cp:revision>
  <dcterms:created xsi:type="dcterms:W3CDTF">2022-08-08T17:57:00Z</dcterms:created>
  <dcterms:modified xsi:type="dcterms:W3CDTF">2022-08-24T12:14:00Z</dcterms:modified>
</cp:coreProperties>
</file>