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DCE7" w14:textId="2F422BF9" w:rsidR="0098341B" w:rsidRPr="002B1C5A" w:rsidRDefault="00562618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i/>
        </w:rPr>
      </w:pPr>
      <w:r>
        <w:rPr>
          <w:rFonts w:ascii="Garamond" w:hAnsi="Garamond" w:cstheme="minorHAnsi"/>
          <w:noProof/>
        </w:rPr>
        <w:drawing>
          <wp:anchor distT="0" distB="0" distL="114300" distR="114300" simplePos="0" relativeHeight="251658240" behindDoc="1" locked="0" layoutInCell="1" allowOverlap="1" wp14:anchorId="1D06F6AB" wp14:editId="3CC66015">
            <wp:simplePos x="0" y="0"/>
            <wp:positionH relativeFrom="column">
              <wp:posOffset>5485765</wp:posOffset>
            </wp:positionH>
            <wp:positionV relativeFrom="page">
              <wp:posOffset>350520</wp:posOffset>
            </wp:positionV>
            <wp:extent cx="548640" cy="215660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88" cy="216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C99">
        <w:rPr>
          <w:rFonts w:ascii="Garamond" w:hAnsi="Garamond" w:cstheme="minorHAnsi"/>
          <w:i/>
        </w:rPr>
        <w:t>Christoph Burgstaller</w:t>
      </w:r>
    </w:p>
    <w:p w14:paraId="78E1452F" w14:textId="26CB5A3E" w:rsidR="0098341B" w:rsidRPr="002B1C5A" w:rsidRDefault="0098341B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75280FE9" w14:textId="49D2BE97" w:rsidR="0098341B" w:rsidRPr="002B1C5A" w:rsidRDefault="00046C99" w:rsidP="0098341B">
      <w:pPr>
        <w:autoSpaceDE w:val="0"/>
        <w:autoSpaceDN w:val="0"/>
        <w:adjustRightInd w:val="0"/>
        <w:spacing w:after="60" w:line="240" w:lineRule="auto"/>
        <w:rPr>
          <w:rFonts w:ascii="Garamond" w:hAnsi="Garamond" w:cstheme="minorHAnsi"/>
          <w:b/>
          <w:sz w:val="52"/>
          <w:szCs w:val="52"/>
        </w:rPr>
      </w:pPr>
      <w:r>
        <w:rPr>
          <w:rFonts w:ascii="Garamond" w:hAnsi="Garamond" w:cstheme="minorHAnsi"/>
          <w:b/>
          <w:sz w:val="52"/>
          <w:szCs w:val="52"/>
        </w:rPr>
        <w:t>Sauber Au</w:t>
      </w:r>
      <w:r w:rsidR="00103F26">
        <w:rPr>
          <w:rFonts w:ascii="Garamond" w:hAnsi="Garamond" w:cstheme="minorHAnsi"/>
          <w:b/>
          <w:sz w:val="52"/>
          <w:szCs w:val="52"/>
        </w:rPr>
        <w:t>skoc</w:t>
      </w:r>
      <w:r>
        <w:rPr>
          <w:rFonts w:ascii="Garamond" w:hAnsi="Garamond" w:cstheme="minorHAnsi"/>
          <w:b/>
          <w:sz w:val="52"/>
          <w:szCs w:val="52"/>
        </w:rPr>
        <w:t>hen</w:t>
      </w:r>
    </w:p>
    <w:p w14:paraId="1CF756F5" w14:textId="080B63C5" w:rsidR="0098341B" w:rsidRPr="002B1C5A" w:rsidRDefault="0098341B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57CFAB7A" w14:textId="5E10EBCF" w:rsidR="0098341B" w:rsidRPr="002B1C5A" w:rsidRDefault="00046C99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9</w:t>
      </w:r>
      <w:r w:rsidR="00081667">
        <w:rPr>
          <w:rFonts w:ascii="Garamond" w:hAnsi="Garamond" w:cstheme="minorHAnsi"/>
        </w:rPr>
        <w:t>6</w:t>
      </w:r>
      <w:r w:rsidR="0098341B" w:rsidRPr="002B1C5A">
        <w:rPr>
          <w:rFonts w:ascii="Garamond" w:hAnsi="Garamond" w:cstheme="minorHAnsi"/>
        </w:rPr>
        <w:t xml:space="preserve"> Seiten, rund </w:t>
      </w:r>
      <w:r w:rsidR="004168F4">
        <w:rPr>
          <w:rFonts w:ascii="Garamond" w:hAnsi="Garamond" w:cstheme="minorHAnsi"/>
        </w:rPr>
        <w:t>2</w:t>
      </w:r>
      <w:r>
        <w:rPr>
          <w:rFonts w:ascii="Garamond" w:hAnsi="Garamond" w:cstheme="minorHAnsi"/>
        </w:rPr>
        <w:t>0</w:t>
      </w:r>
      <w:r w:rsidR="0098341B">
        <w:rPr>
          <w:rFonts w:ascii="Garamond" w:hAnsi="Garamond" w:cstheme="minorHAnsi"/>
        </w:rPr>
        <w:t>0</w:t>
      </w:r>
      <w:r w:rsidR="0098341B" w:rsidRPr="002B1C5A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>Farbfotos</w:t>
      </w:r>
      <w:r w:rsidR="0098341B" w:rsidRPr="002B1C5A">
        <w:rPr>
          <w:rFonts w:ascii="Garamond" w:hAnsi="Garamond" w:cstheme="minorHAnsi"/>
        </w:rPr>
        <w:t xml:space="preserve">. </w:t>
      </w:r>
      <w:r w:rsidR="0098341B" w:rsidRPr="002B1C5A">
        <w:rPr>
          <w:rFonts w:ascii="Garamond" w:hAnsi="Garamond" w:cstheme="minorHAnsi"/>
        </w:rPr>
        <w:br/>
        <w:t xml:space="preserve">Format: </w:t>
      </w:r>
      <w:r w:rsidR="0098341B">
        <w:rPr>
          <w:rFonts w:ascii="Garamond" w:hAnsi="Garamond" w:cstheme="minorHAnsi"/>
        </w:rPr>
        <w:t>1</w:t>
      </w:r>
      <w:r w:rsidR="006F34C4">
        <w:rPr>
          <w:rFonts w:ascii="Garamond" w:hAnsi="Garamond" w:cstheme="minorHAnsi"/>
        </w:rPr>
        <w:t>3</w:t>
      </w:r>
      <w:r w:rsidR="0098341B">
        <w:rPr>
          <w:rFonts w:ascii="Garamond" w:hAnsi="Garamond" w:cstheme="minorHAnsi"/>
        </w:rPr>
        <w:t xml:space="preserve">,5 </w:t>
      </w:r>
      <w:r w:rsidR="0098341B" w:rsidRPr="002B1C5A">
        <w:rPr>
          <w:rFonts w:ascii="Garamond" w:hAnsi="Garamond" w:cstheme="minorHAnsi"/>
        </w:rPr>
        <w:t>x</w:t>
      </w:r>
      <w:r w:rsidR="0098341B">
        <w:rPr>
          <w:rFonts w:ascii="Garamond" w:hAnsi="Garamond" w:cstheme="minorHAnsi"/>
        </w:rPr>
        <w:t xml:space="preserve"> </w:t>
      </w:r>
      <w:r w:rsidR="0098341B" w:rsidRPr="002B1C5A">
        <w:rPr>
          <w:rFonts w:ascii="Garamond" w:hAnsi="Garamond" w:cstheme="minorHAnsi"/>
        </w:rPr>
        <w:t>2</w:t>
      </w:r>
      <w:r w:rsidR="006F34C4">
        <w:rPr>
          <w:rFonts w:ascii="Garamond" w:hAnsi="Garamond" w:cstheme="minorHAnsi"/>
        </w:rPr>
        <w:t>1</w:t>
      </w:r>
      <w:r w:rsidR="0098341B" w:rsidRPr="002B1C5A">
        <w:rPr>
          <w:rFonts w:ascii="Garamond" w:hAnsi="Garamond" w:cstheme="minorHAnsi"/>
        </w:rPr>
        <w:t>cm. Sternath Verlag</w:t>
      </w:r>
      <w:r w:rsidR="0098341B">
        <w:rPr>
          <w:rFonts w:ascii="Garamond" w:hAnsi="Garamond" w:cstheme="minorHAnsi"/>
        </w:rPr>
        <w:t>, Mallnitz</w:t>
      </w:r>
      <w:r w:rsidR="0098341B" w:rsidRPr="002B1C5A">
        <w:rPr>
          <w:rFonts w:ascii="Garamond" w:hAnsi="Garamond" w:cstheme="minorHAnsi"/>
        </w:rPr>
        <w:t>.</w:t>
      </w:r>
    </w:p>
    <w:p w14:paraId="6D083012" w14:textId="5AC92FC0" w:rsidR="0098341B" w:rsidRDefault="0098341B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  <w:r w:rsidRPr="002B1C5A">
        <w:rPr>
          <w:rFonts w:ascii="Garamond" w:hAnsi="Garamond" w:cstheme="minorHAnsi"/>
        </w:rPr>
        <w:t>Preis:</w:t>
      </w:r>
      <w:r w:rsidR="00081667">
        <w:rPr>
          <w:rFonts w:ascii="Garamond" w:hAnsi="Garamond" w:cstheme="minorHAnsi"/>
        </w:rPr>
        <w:t xml:space="preserve"> </w:t>
      </w:r>
      <w:r w:rsidR="006F34C4">
        <w:rPr>
          <w:rFonts w:ascii="Garamond" w:hAnsi="Garamond" w:cstheme="minorHAnsi"/>
        </w:rPr>
        <w:t>2</w:t>
      </w:r>
      <w:r w:rsidR="00C97945">
        <w:rPr>
          <w:rFonts w:ascii="Garamond" w:hAnsi="Garamond" w:cstheme="minorHAnsi"/>
        </w:rPr>
        <w:t>7</w:t>
      </w:r>
      <w:r w:rsidRPr="002B1C5A">
        <w:rPr>
          <w:rFonts w:ascii="Garamond" w:hAnsi="Garamond" w:cstheme="minorHAnsi"/>
        </w:rPr>
        <w:t>.- Euro.</w:t>
      </w:r>
    </w:p>
    <w:p w14:paraId="6E29261C" w14:textId="452CA55A" w:rsidR="0098341B" w:rsidRDefault="0098341B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5CD047AF" w14:textId="77777777" w:rsidR="00955CC9" w:rsidRPr="002B1C5A" w:rsidRDefault="00955CC9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1677414D" w14:textId="02A28320" w:rsidR="00103F26" w:rsidRPr="00103F26" w:rsidRDefault="00103F26" w:rsidP="00103F26">
      <w:pPr>
        <w:autoSpaceDE w:val="0"/>
        <w:autoSpaceDN w:val="0"/>
        <w:adjustRightInd w:val="0"/>
        <w:spacing w:after="85" w:line="360" w:lineRule="auto"/>
        <w:jc w:val="both"/>
        <w:textAlignment w:val="center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Das </w:t>
      </w:r>
      <w:r w:rsidR="001F1ADF">
        <w:rPr>
          <w:rFonts w:ascii="Garamond" w:hAnsi="Garamond" w:cstheme="minorHAnsi"/>
          <w:sz w:val="24"/>
          <w:szCs w:val="24"/>
        </w:rPr>
        <w:t>Jäger-</w:t>
      </w:r>
      <w:r>
        <w:rPr>
          <w:rFonts w:ascii="Garamond" w:hAnsi="Garamond" w:cstheme="minorHAnsi"/>
          <w:sz w:val="24"/>
          <w:szCs w:val="24"/>
        </w:rPr>
        <w:t xml:space="preserve">Handwerk </w:t>
      </w:r>
      <w:r w:rsidR="001F1ADF">
        <w:rPr>
          <w:rFonts w:ascii="Garamond" w:hAnsi="Garamond" w:cstheme="minorHAnsi"/>
          <w:sz w:val="24"/>
          <w:szCs w:val="24"/>
        </w:rPr>
        <w:t xml:space="preserve">zu beherrschen, </w:t>
      </w:r>
      <w:r>
        <w:rPr>
          <w:rFonts w:ascii="Garamond" w:hAnsi="Garamond" w:cstheme="minorHAnsi"/>
          <w:sz w:val="24"/>
          <w:szCs w:val="24"/>
        </w:rPr>
        <w:t>ist ein wesentlicher Teil der Jagd. Ganz gleich, ob es ums Aufbrechen und Verwerten des Wildbrets geht oder um Revierarbeiten: Ein vollwertiger Jäger ist nur</w:t>
      </w:r>
      <w:r w:rsidR="006128D2">
        <w:rPr>
          <w:rFonts w:ascii="Garamond" w:hAnsi="Garamond" w:cstheme="minorHAnsi"/>
          <w:sz w:val="24"/>
          <w:szCs w:val="24"/>
        </w:rPr>
        <w:t>, w</w:t>
      </w:r>
      <w:r>
        <w:rPr>
          <w:rFonts w:ascii="Garamond" w:hAnsi="Garamond" w:cstheme="minorHAnsi"/>
          <w:sz w:val="24"/>
          <w:szCs w:val="24"/>
        </w:rPr>
        <w:t xml:space="preserve">er sein Handwerk versteht. </w:t>
      </w:r>
      <w:r w:rsidR="001F1ADF">
        <w:rPr>
          <w:rFonts w:ascii="Garamond" w:hAnsi="Garamond" w:cstheme="minorHAnsi"/>
          <w:sz w:val="24"/>
          <w:szCs w:val="24"/>
        </w:rPr>
        <w:t>Dazu gehört a</w:t>
      </w:r>
      <w:r>
        <w:rPr>
          <w:rFonts w:ascii="Garamond" w:hAnsi="Garamond" w:cstheme="minorHAnsi"/>
          <w:sz w:val="24"/>
          <w:szCs w:val="24"/>
        </w:rPr>
        <w:t xml:space="preserve">uch das Auskochen </w:t>
      </w:r>
      <w:r w:rsidR="006128D2">
        <w:rPr>
          <w:rFonts w:ascii="Garamond" w:hAnsi="Garamond" w:cstheme="minorHAnsi"/>
          <w:sz w:val="24"/>
          <w:szCs w:val="24"/>
        </w:rPr>
        <w:t>einer</w:t>
      </w:r>
      <w:r w:rsidR="001F1ADF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Reh</w:t>
      </w:r>
      <w:r w:rsidR="001F1ADF">
        <w:rPr>
          <w:rFonts w:ascii="Garamond" w:hAnsi="Garamond" w:cstheme="minorHAnsi"/>
          <w:sz w:val="24"/>
          <w:szCs w:val="24"/>
        </w:rPr>
        <w:t>krone</w:t>
      </w:r>
      <w:r w:rsidR="006128D2">
        <w:rPr>
          <w:rFonts w:ascii="Garamond" w:hAnsi="Garamond" w:cstheme="minorHAnsi"/>
          <w:sz w:val="24"/>
          <w:szCs w:val="24"/>
        </w:rPr>
        <w:t>, eines</w:t>
      </w:r>
      <w:r>
        <w:rPr>
          <w:rFonts w:ascii="Garamond" w:hAnsi="Garamond" w:cstheme="minorHAnsi"/>
          <w:sz w:val="24"/>
          <w:szCs w:val="24"/>
        </w:rPr>
        <w:t xml:space="preserve"> Hirschgeweih</w:t>
      </w:r>
      <w:r w:rsidR="006128D2">
        <w:rPr>
          <w:rFonts w:ascii="Garamond" w:hAnsi="Garamond" w:cstheme="minorHAnsi"/>
          <w:sz w:val="24"/>
          <w:szCs w:val="24"/>
        </w:rPr>
        <w:t>es oder das Gewinnen von Keilerwaffen.</w:t>
      </w:r>
      <w:r>
        <w:rPr>
          <w:rFonts w:ascii="Garamond" w:hAnsi="Garamond" w:cstheme="minorHAnsi"/>
          <w:sz w:val="24"/>
          <w:szCs w:val="24"/>
        </w:rPr>
        <w:t xml:space="preserve"> </w:t>
      </w:r>
      <w:r w:rsidR="001F1ADF">
        <w:rPr>
          <w:rFonts w:ascii="Garamond" w:hAnsi="Garamond" w:cstheme="minorHAnsi"/>
          <w:sz w:val="24"/>
          <w:szCs w:val="24"/>
        </w:rPr>
        <w:t>Ein Jäger, der</w:t>
      </w:r>
      <w:r w:rsidR="006128D2">
        <w:rPr>
          <w:rFonts w:ascii="Garamond" w:hAnsi="Garamond" w:cstheme="minorHAnsi"/>
          <w:sz w:val="24"/>
          <w:szCs w:val="24"/>
        </w:rPr>
        <w:t xml:space="preserve"> das kann</w:t>
      </w:r>
      <w:r w:rsidR="001F1ADF">
        <w:rPr>
          <w:rFonts w:ascii="Garamond" w:hAnsi="Garamond" w:cstheme="minorHAnsi"/>
          <w:sz w:val="24"/>
          <w:szCs w:val="24"/>
        </w:rPr>
        <w:t xml:space="preserve">, </w:t>
      </w:r>
      <w:r>
        <w:rPr>
          <w:rFonts w:ascii="Garamond" w:hAnsi="Garamond" w:cstheme="minorHAnsi"/>
          <w:sz w:val="24"/>
          <w:szCs w:val="24"/>
        </w:rPr>
        <w:t>zeig</w:t>
      </w:r>
      <w:r w:rsidR="001F1ADF">
        <w:rPr>
          <w:rFonts w:ascii="Garamond" w:hAnsi="Garamond" w:cstheme="minorHAnsi"/>
          <w:sz w:val="24"/>
          <w:szCs w:val="24"/>
        </w:rPr>
        <w:t>t</w:t>
      </w:r>
      <w:r>
        <w:rPr>
          <w:rFonts w:ascii="Garamond" w:hAnsi="Garamond" w:cstheme="minorHAnsi"/>
          <w:sz w:val="24"/>
          <w:szCs w:val="24"/>
        </w:rPr>
        <w:t xml:space="preserve">, </w:t>
      </w:r>
      <w:r w:rsidR="001F1ADF">
        <w:rPr>
          <w:rFonts w:ascii="Garamond" w:hAnsi="Garamond" w:cstheme="minorHAnsi"/>
          <w:sz w:val="24"/>
          <w:szCs w:val="24"/>
        </w:rPr>
        <w:t>dass er</w:t>
      </w:r>
      <w:r>
        <w:rPr>
          <w:rFonts w:ascii="Garamond" w:hAnsi="Garamond" w:cstheme="minorHAnsi"/>
          <w:sz w:val="24"/>
          <w:szCs w:val="24"/>
        </w:rPr>
        <w:t xml:space="preserve"> in der Lage ist, </w:t>
      </w:r>
      <w:r w:rsidR="001F1ADF">
        <w:rPr>
          <w:rFonts w:ascii="Garamond" w:hAnsi="Garamond" w:cstheme="minorHAnsi"/>
          <w:sz w:val="24"/>
          <w:szCs w:val="24"/>
        </w:rPr>
        <w:t>ein</w:t>
      </w:r>
      <w:r>
        <w:rPr>
          <w:rFonts w:ascii="Garamond" w:hAnsi="Garamond" w:cstheme="minorHAnsi"/>
          <w:sz w:val="24"/>
          <w:szCs w:val="24"/>
        </w:rPr>
        <w:t xml:space="preserve"> von ihm erlegte</w:t>
      </w:r>
      <w:r w:rsidR="001F1ADF">
        <w:rPr>
          <w:rFonts w:ascii="Garamond" w:hAnsi="Garamond" w:cstheme="minorHAnsi"/>
          <w:sz w:val="24"/>
          <w:szCs w:val="24"/>
        </w:rPr>
        <w:t>s</w:t>
      </w:r>
      <w:r>
        <w:rPr>
          <w:rFonts w:ascii="Garamond" w:hAnsi="Garamond" w:cstheme="minorHAnsi"/>
          <w:sz w:val="24"/>
          <w:szCs w:val="24"/>
        </w:rPr>
        <w:t xml:space="preserve"> Stück </w:t>
      </w:r>
      <w:r w:rsidR="006128D2">
        <w:rPr>
          <w:rFonts w:ascii="Garamond" w:hAnsi="Garamond" w:cstheme="minorHAnsi"/>
          <w:sz w:val="24"/>
          <w:szCs w:val="24"/>
        </w:rPr>
        <w:t xml:space="preserve">im vollen Sinne des Wortes </w:t>
      </w:r>
      <w:r>
        <w:rPr>
          <w:rFonts w:ascii="Garamond" w:hAnsi="Garamond" w:cstheme="minorHAnsi"/>
          <w:sz w:val="24"/>
          <w:szCs w:val="24"/>
        </w:rPr>
        <w:t xml:space="preserve">in Besitz zu nehmen. </w:t>
      </w:r>
      <w:r w:rsidRPr="00103F26">
        <w:rPr>
          <w:rFonts w:ascii="Garamond" w:hAnsi="Garamond" w:cstheme="minorHAnsi"/>
          <w:sz w:val="24"/>
          <w:szCs w:val="24"/>
        </w:rPr>
        <w:t xml:space="preserve">Wer sich nur auf den Schuss beschränkt und das Inbesitznehmen anderen überlässt, </w:t>
      </w:r>
      <w:r w:rsidR="006128D2">
        <w:rPr>
          <w:rFonts w:ascii="Garamond" w:hAnsi="Garamond" w:cstheme="minorHAnsi"/>
          <w:sz w:val="24"/>
          <w:szCs w:val="24"/>
        </w:rPr>
        <w:t>wird</w:t>
      </w:r>
      <w:r w:rsidRPr="00103F26">
        <w:rPr>
          <w:rFonts w:ascii="Garamond" w:hAnsi="Garamond" w:cstheme="minorHAnsi"/>
          <w:sz w:val="24"/>
          <w:szCs w:val="24"/>
        </w:rPr>
        <w:t xml:space="preserve"> die Jagd niemals in ihrer vollen Schönheit und </w:t>
      </w:r>
      <w:r w:rsidR="001F1ADF">
        <w:rPr>
          <w:rFonts w:ascii="Garamond" w:hAnsi="Garamond" w:cstheme="minorHAnsi"/>
          <w:sz w:val="24"/>
          <w:szCs w:val="24"/>
        </w:rPr>
        <w:t>Tragweite</w:t>
      </w:r>
      <w:r w:rsidRPr="00103F26">
        <w:rPr>
          <w:rFonts w:ascii="Garamond" w:hAnsi="Garamond" w:cstheme="minorHAnsi"/>
          <w:sz w:val="24"/>
          <w:szCs w:val="24"/>
        </w:rPr>
        <w:t xml:space="preserve"> begreifen. </w:t>
      </w:r>
    </w:p>
    <w:p w14:paraId="4FCAD24C" w14:textId="0F0223B7" w:rsidR="00707FAF" w:rsidRDefault="00017E79" w:rsidP="00E65973">
      <w:pPr>
        <w:spacing w:after="220" w:line="36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Die Foto-Fibel „Sauber Au</w:t>
      </w:r>
      <w:r w:rsidR="00103F26">
        <w:rPr>
          <w:rFonts w:ascii="Garamond" w:hAnsi="Garamond" w:cstheme="minorHAnsi"/>
          <w:sz w:val="24"/>
          <w:szCs w:val="24"/>
        </w:rPr>
        <w:t>sko</w:t>
      </w:r>
      <w:r>
        <w:rPr>
          <w:rFonts w:ascii="Garamond" w:hAnsi="Garamond" w:cstheme="minorHAnsi"/>
          <w:sz w:val="24"/>
          <w:szCs w:val="24"/>
        </w:rPr>
        <w:t xml:space="preserve">chen“ </w:t>
      </w:r>
      <w:r w:rsidR="000C5536">
        <w:rPr>
          <w:rFonts w:ascii="Garamond" w:hAnsi="Garamond" w:cstheme="minorHAnsi"/>
          <w:sz w:val="24"/>
          <w:szCs w:val="24"/>
        </w:rPr>
        <w:t>des Berufsjägers und Jäger-Ausbildners Christoph Burgstaller zeigt anhand vieler Bilder Schritt für Schritt, wie es geht. Ganz gleich, ob Reh</w:t>
      </w:r>
      <w:r w:rsidR="001F1ADF">
        <w:rPr>
          <w:rFonts w:ascii="Garamond" w:hAnsi="Garamond" w:cstheme="minorHAnsi"/>
          <w:sz w:val="24"/>
          <w:szCs w:val="24"/>
        </w:rPr>
        <w:t>krone</w:t>
      </w:r>
      <w:r w:rsidR="000C5536">
        <w:rPr>
          <w:rFonts w:ascii="Garamond" w:hAnsi="Garamond" w:cstheme="minorHAnsi"/>
          <w:sz w:val="24"/>
          <w:szCs w:val="24"/>
        </w:rPr>
        <w:t xml:space="preserve"> oder Hirsch</w:t>
      </w:r>
      <w:r w:rsidR="00103F26">
        <w:rPr>
          <w:rFonts w:ascii="Garamond" w:hAnsi="Garamond" w:cstheme="minorHAnsi"/>
          <w:sz w:val="24"/>
          <w:szCs w:val="24"/>
        </w:rPr>
        <w:t>geweih</w:t>
      </w:r>
      <w:r w:rsidR="000C5536">
        <w:rPr>
          <w:rFonts w:ascii="Garamond" w:hAnsi="Garamond" w:cstheme="minorHAnsi"/>
          <w:sz w:val="24"/>
          <w:szCs w:val="24"/>
        </w:rPr>
        <w:t xml:space="preserve">, </w:t>
      </w:r>
      <w:r w:rsidR="00103F26">
        <w:rPr>
          <w:rFonts w:ascii="Garamond" w:hAnsi="Garamond" w:cstheme="minorHAnsi"/>
          <w:sz w:val="24"/>
          <w:szCs w:val="24"/>
        </w:rPr>
        <w:t xml:space="preserve">ob </w:t>
      </w:r>
      <w:r w:rsidR="000C5536">
        <w:rPr>
          <w:rFonts w:ascii="Garamond" w:hAnsi="Garamond" w:cstheme="minorHAnsi"/>
          <w:sz w:val="24"/>
          <w:szCs w:val="24"/>
        </w:rPr>
        <w:t>Gams</w:t>
      </w:r>
      <w:r w:rsidR="00103F26">
        <w:rPr>
          <w:rFonts w:ascii="Garamond" w:hAnsi="Garamond" w:cstheme="minorHAnsi"/>
          <w:sz w:val="24"/>
          <w:szCs w:val="24"/>
        </w:rPr>
        <w:t>krucke</w:t>
      </w:r>
      <w:r w:rsidR="000C5536">
        <w:rPr>
          <w:rFonts w:ascii="Garamond" w:hAnsi="Garamond" w:cstheme="minorHAnsi"/>
          <w:sz w:val="24"/>
          <w:szCs w:val="24"/>
        </w:rPr>
        <w:t xml:space="preserve"> oder Sau</w:t>
      </w:r>
      <w:r w:rsidR="00103F26">
        <w:rPr>
          <w:rFonts w:ascii="Garamond" w:hAnsi="Garamond" w:cstheme="minorHAnsi"/>
          <w:sz w:val="24"/>
          <w:szCs w:val="24"/>
        </w:rPr>
        <w:t>waffen</w:t>
      </w:r>
      <w:r w:rsidR="000C5536">
        <w:rPr>
          <w:rFonts w:ascii="Garamond" w:hAnsi="Garamond" w:cstheme="minorHAnsi"/>
          <w:sz w:val="24"/>
          <w:szCs w:val="24"/>
        </w:rPr>
        <w:t xml:space="preserve">, </w:t>
      </w:r>
      <w:r w:rsidR="00103F26">
        <w:rPr>
          <w:rFonts w:ascii="Garamond" w:hAnsi="Garamond" w:cstheme="minorHAnsi"/>
          <w:sz w:val="24"/>
          <w:szCs w:val="24"/>
        </w:rPr>
        <w:t>ob</w:t>
      </w:r>
      <w:r w:rsidR="000C5536">
        <w:rPr>
          <w:rFonts w:ascii="Garamond" w:hAnsi="Garamond" w:cstheme="minorHAnsi"/>
          <w:sz w:val="24"/>
          <w:szCs w:val="24"/>
        </w:rPr>
        <w:t xml:space="preserve"> Murmel</w:t>
      </w:r>
      <w:r w:rsidR="001F1ADF">
        <w:rPr>
          <w:rFonts w:ascii="Garamond" w:hAnsi="Garamond" w:cstheme="minorHAnsi"/>
          <w:sz w:val="24"/>
          <w:szCs w:val="24"/>
        </w:rPr>
        <w:t>-</w:t>
      </w:r>
      <w:r w:rsidR="00103F26">
        <w:rPr>
          <w:rFonts w:ascii="Garamond" w:hAnsi="Garamond" w:cstheme="minorHAnsi"/>
          <w:sz w:val="24"/>
          <w:szCs w:val="24"/>
        </w:rPr>
        <w:t xml:space="preserve"> oder Fuchsschädel: I</w:t>
      </w:r>
      <w:r w:rsidR="00DC79F6">
        <w:rPr>
          <w:rFonts w:ascii="Garamond" w:hAnsi="Garamond" w:cstheme="minorHAnsi"/>
          <w:sz w:val="24"/>
          <w:szCs w:val="24"/>
        </w:rPr>
        <w:t>n</w:t>
      </w:r>
      <w:r w:rsidR="000C5536">
        <w:rPr>
          <w:rFonts w:ascii="Garamond" w:hAnsi="Garamond" w:cstheme="minorHAnsi"/>
          <w:sz w:val="24"/>
          <w:szCs w:val="24"/>
        </w:rPr>
        <w:t xml:space="preserve"> diese</w:t>
      </w:r>
      <w:r w:rsidR="00DC79F6">
        <w:rPr>
          <w:rFonts w:ascii="Garamond" w:hAnsi="Garamond" w:cstheme="minorHAnsi"/>
          <w:sz w:val="24"/>
          <w:szCs w:val="24"/>
        </w:rPr>
        <w:t>m</w:t>
      </w:r>
      <w:r w:rsidR="000C5536">
        <w:rPr>
          <w:rFonts w:ascii="Garamond" w:hAnsi="Garamond" w:cstheme="minorHAnsi"/>
          <w:sz w:val="24"/>
          <w:szCs w:val="24"/>
        </w:rPr>
        <w:t xml:space="preserve"> </w:t>
      </w:r>
      <w:r w:rsidR="00DC79F6">
        <w:rPr>
          <w:rFonts w:ascii="Garamond" w:hAnsi="Garamond" w:cstheme="minorHAnsi"/>
          <w:sz w:val="24"/>
          <w:szCs w:val="24"/>
        </w:rPr>
        <w:t>Buch pack</w:t>
      </w:r>
      <w:r w:rsidR="00103F26">
        <w:rPr>
          <w:rFonts w:ascii="Garamond" w:hAnsi="Garamond" w:cstheme="minorHAnsi"/>
          <w:sz w:val="24"/>
          <w:szCs w:val="24"/>
        </w:rPr>
        <w:t>t ein</w:t>
      </w:r>
      <w:r w:rsidR="00DC79F6">
        <w:rPr>
          <w:rFonts w:ascii="Garamond" w:hAnsi="Garamond" w:cstheme="minorHAnsi"/>
          <w:sz w:val="24"/>
          <w:szCs w:val="24"/>
        </w:rPr>
        <w:t xml:space="preserve"> Profi</w:t>
      </w:r>
      <w:r w:rsidR="00103F26">
        <w:rPr>
          <w:rFonts w:ascii="Garamond" w:hAnsi="Garamond" w:cstheme="minorHAnsi"/>
          <w:sz w:val="24"/>
          <w:szCs w:val="24"/>
        </w:rPr>
        <w:t xml:space="preserve"> sein</w:t>
      </w:r>
      <w:r w:rsidR="00DC79F6">
        <w:rPr>
          <w:rFonts w:ascii="Garamond" w:hAnsi="Garamond" w:cstheme="minorHAnsi"/>
          <w:sz w:val="24"/>
          <w:szCs w:val="24"/>
        </w:rPr>
        <w:t xml:space="preserve"> ausgereiftes Handwerk aus und </w:t>
      </w:r>
      <w:r w:rsidR="00707FAF">
        <w:rPr>
          <w:rFonts w:ascii="Garamond" w:hAnsi="Garamond" w:cstheme="minorHAnsi"/>
          <w:sz w:val="24"/>
          <w:szCs w:val="24"/>
        </w:rPr>
        <w:t>lässt</w:t>
      </w:r>
      <w:r w:rsidR="00DC79F6">
        <w:rPr>
          <w:rFonts w:ascii="Garamond" w:hAnsi="Garamond" w:cstheme="minorHAnsi"/>
          <w:sz w:val="24"/>
          <w:szCs w:val="24"/>
        </w:rPr>
        <w:t xml:space="preserve"> sich in die Karten blicken</w:t>
      </w:r>
      <w:r w:rsidR="00707FAF">
        <w:rPr>
          <w:rFonts w:ascii="Garamond" w:hAnsi="Garamond" w:cstheme="minorHAnsi"/>
          <w:sz w:val="24"/>
          <w:szCs w:val="24"/>
        </w:rPr>
        <w:t xml:space="preserve"> – bis hin zum Montieren eines Geweihes auf ein Brettchen</w:t>
      </w:r>
      <w:r w:rsidR="00DC79F6">
        <w:rPr>
          <w:rFonts w:ascii="Garamond" w:hAnsi="Garamond" w:cstheme="minorHAnsi"/>
          <w:sz w:val="24"/>
          <w:szCs w:val="24"/>
        </w:rPr>
        <w:t xml:space="preserve">. </w:t>
      </w:r>
      <w:r w:rsidR="001F1ADF">
        <w:rPr>
          <w:rFonts w:ascii="Garamond" w:hAnsi="Garamond" w:cstheme="minorHAnsi"/>
          <w:sz w:val="24"/>
          <w:szCs w:val="24"/>
        </w:rPr>
        <w:t>Wenn man das Buch in der Hand hat,</w:t>
      </w:r>
      <w:r w:rsidR="00DC79F6">
        <w:rPr>
          <w:rFonts w:ascii="Garamond" w:hAnsi="Garamond" w:cstheme="minorHAnsi"/>
          <w:sz w:val="24"/>
          <w:szCs w:val="24"/>
        </w:rPr>
        <w:t xml:space="preserve"> merkt man</w:t>
      </w:r>
      <w:r w:rsidR="001F1ADF">
        <w:rPr>
          <w:rFonts w:ascii="Garamond" w:hAnsi="Garamond" w:cstheme="minorHAnsi"/>
          <w:sz w:val="24"/>
          <w:szCs w:val="24"/>
        </w:rPr>
        <w:t xml:space="preserve"> gleich</w:t>
      </w:r>
      <w:r w:rsidR="00DC79F6">
        <w:rPr>
          <w:rFonts w:ascii="Garamond" w:hAnsi="Garamond" w:cstheme="minorHAnsi"/>
          <w:sz w:val="24"/>
          <w:szCs w:val="24"/>
        </w:rPr>
        <w:t>: Sauberes Au</w:t>
      </w:r>
      <w:r w:rsidR="00707FAF">
        <w:rPr>
          <w:rFonts w:ascii="Garamond" w:hAnsi="Garamond" w:cstheme="minorHAnsi"/>
          <w:sz w:val="24"/>
          <w:szCs w:val="24"/>
        </w:rPr>
        <w:t>skoch</w:t>
      </w:r>
      <w:r w:rsidR="00DC79F6">
        <w:rPr>
          <w:rFonts w:ascii="Garamond" w:hAnsi="Garamond" w:cstheme="minorHAnsi"/>
          <w:sz w:val="24"/>
          <w:szCs w:val="24"/>
        </w:rPr>
        <w:t>en ist alles andere als eine Hexerei</w:t>
      </w:r>
      <w:r w:rsidR="00853DCB">
        <w:rPr>
          <w:rFonts w:ascii="Garamond" w:hAnsi="Garamond" w:cstheme="minorHAnsi"/>
          <w:sz w:val="24"/>
          <w:szCs w:val="24"/>
        </w:rPr>
        <w:t>!</w:t>
      </w:r>
      <w:r w:rsidR="00707FAF">
        <w:rPr>
          <w:rFonts w:ascii="Garamond" w:hAnsi="Garamond" w:cstheme="minorHAnsi"/>
          <w:sz w:val="24"/>
          <w:szCs w:val="24"/>
        </w:rPr>
        <w:t xml:space="preserve"> Man muss es sich nur zutrauen! </w:t>
      </w:r>
    </w:p>
    <w:p w14:paraId="1E543A9C" w14:textId="66D7C420" w:rsidR="00DC79F6" w:rsidRDefault="00707FAF" w:rsidP="00E65973">
      <w:pPr>
        <w:spacing w:after="220" w:line="36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Und ist der Anfang einmal gemacht, findet man bald zu seine</w:t>
      </w:r>
      <w:r w:rsidR="001F1ADF">
        <w:rPr>
          <w:rFonts w:ascii="Garamond" w:hAnsi="Garamond" w:cstheme="minorHAnsi"/>
          <w:sz w:val="24"/>
          <w:szCs w:val="24"/>
        </w:rPr>
        <w:t>n</w:t>
      </w:r>
      <w:r>
        <w:rPr>
          <w:rFonts w:ascii="Garamond" w:hAnsi="Garamond" w:cstheme="minorHAnsi"/>
          <w:sz w:val="24"/>
          <w:szCs w:val="24"/>
        </w:rPr>
        <w:t xml:space="preserve"> eigenen Weg</w:t>
      </w:r>
      <w:r w:rsidR="001F1ADF">
        <w:rPr>
          <w:rFonts w:ascii="Garamond" w:hAnsi="Garamond" w:cstheme="minorHAnsi"/>
          <w:sz w:val="24"/>
          <w:szCs w:val="24"/>
        </w:rPr>
        <w:t>en</w:t>
      </w:r>
      <w:r>
        <w:rPr>
          <w:rFonts w:ascii="Garamond" w:hAnsi="Garamond" w:cstheme="minorHAnsi"/>
          <w:sz w:val="24"/>
          <w:szCs w:val="24"/>
        </w:rPr>
        <w:t>: Ob kurz gekappt oder mit langem Schädel, ob auf ein Brettchen montier</w:t>
      </w:r>
      <w:r w:rsidR="001F1ADF">
        <w:rPr>
          <w:rFonts w:ascii="Garamond" w:hAnsi="Garamond" w:cstheme="minorHAnsi"/>
          <w:sz w:val="24"/>
          <w:szCs w:val="24"/>
        </w:rPr>
        <w:t>t</w:t>
      </w:r>
      <w:r>
        <w:rPr>
          <w:rFonts w:ascii="Garamond" w:hAnsi="Garamond" w:cstheme="minorHAnsi"/>
          <w:sz w:val="24"/>
          <w:szCs w:val="24"/>
        </w:rPr>
        <w:t xml:space="preserve"> oder an der weißen Wand, ob auf einem Eckgestell oder am Boden stehend – jede Art</w:t>
      </w:r>
      <w:r w:rsidR="001F1ADF">
        <w:rPr>
          <w:rFonts w:ascii="Garamond" w:hAnsi="Garamond" w:cstheme="minorHAnsi"/>
          <w:sz w:val="24"/>
          <w:szCs w:val="24"/>
        </w:rPr>
        <w:t xml:space="preserve">, die Geweihe herzurichten, </w:t>
      </w:r>
      <w:r>
        <w:rPr>
          <w:rFonts w:ascii="Garamond" w:hAnsi="Garamond" w:cstheme="minorHAnsi"/>
          <w:sz w:val="24"/>
          <w:szCs w:val="24"/>
        </w:rPr>
        <w:t xml:space="preserve">ist in Ordnung. Nur sauber </w:t>
      </w:r>
      <w:r w:rsidR="001F1ADF">
        <w:rPr>
          <w:rFonts w:ascii="Garamond" w:hAnsi="Garamond" w:cstheme="minorHAnsi"/>
          <w:sz w:val="24"/>
          <w:szCs w:val="24"/>
        </w:rPr>
        <w:t>müssen sie sein</w:t>
      </w:r>
      <w:r>
        <w:rPr>
          <w:rFonts w:ascii="Garamond" w:hAnsi="Garamond" w:cstheme="minorHAnsi"/>
          <w:sz w:val="24"/>
          <w:szCs w:val="24"/>
        </w:rPr>
        <w:t>.</w:t>
      </w:r>
      <w:r w:rsidR="001F1ADF">
        <w:rPr>
          <w:rFonts w:ascii="Garamond" w:hAnsi="Garamond" w:cstheme="minorHAnsi"/>
          <w:sz w:val="24"/>
          <w:szCs w:val="24"/>
        </w:rPr>
        <w:t xml:space="preserve"> Denn sie sind </w:t>
      </w:r>
      <w:r w:rsidR="006128D2">
        <w:rPr>
          <w:rFonts w:ascii="Garamond" w:hAnsi="Garamond" w:cstheme="minorHAnsi"/>
          <w:sz w:val="24"/>
          <w:szCs w:val="24"/>
        </w:rPr>
        <w:t xml:space="preserve">die </w:t>
      </w:r>
      <w:r w:rsidR="001F1ADF">
        <w:rPr>
          <w:rFonts w:ascii="Garamond" w:hAnsi="Garamond" w:cstheme="minorHAnsi"/>
          <w:sz w:val="24"/>
          <w:szCs w:val="24"/>
        </w:rPr>
        <w:t>Visitenkarte des Jägers</w:t>
      </w:r>
      <w:r w:rsidR="006128D2">
        <w:rPr>
          <w:rFonts w:ascii="Garamond" w:hAnsi="Garamond" w:cstheme="minorHAnsi"/>
          <w:sz w:val="24"/>
          <w:szCs w:val="24"/>
        </w:rPr>
        <w:t xml:space="preserve">. Und sie sind die Visitenkarte der </w:t>
      </w:r>
      <w:r w:rsidR="001F1ADF">
        <w:rPr>
          <w:rFonts w:ascii="Garamond" w:hAnsi="Garamond" w:cstheme="minorHAnsi"/>
          <w:sz w:val="24"/>
          <w:szCs w:val="24"/>
        </w:rPr>
        <w:t>Jagd.</w:t>
      </w:r>
    </w:p>
    <w:p w14:paraId="4E4442F8" w14:textId="18C9DA32" w:rsidR="0072110A" w:rsidRPr="00E07FDC" w:rsidRDefault="0072110A" w:rsidP="00E65973">
      <w:pPr>
        <w:spacing w:after="220" w:line="36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Ein Buch mit hohem Praxiswert!</w:t>
      </w:r>
    </w:p>
    <w:p w14:paraId="275EB9E6" w14:textId="1DB9C79B" w:rsidR="0098341B" w:rsidRDefault="0098341B" w:rsidP="0098341B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</w:p>
    <w:p w14:paraId="780E6B1E" w14:textId="33678FE5" w:rsidR="0098341B" w:rsidRDefault="0098341B" w:rsidP="0098341B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  <w:r w:rsidRPr="00186D78">
        <w:rPr>
          <w:rFonts w:ascii="Garamond" w:hAnsi="Garamond" w:cstheme="minorHAnsi"/>
        </w:rPr>
        <w:t xml:space="preserve">Im klassischen Buchhandel </w:t>
      </w:r>
      <w:r w:rsidR="00A04D2C">
        <w:rPr>
          <w:rFonts w:ascii="Garamond" w:hAnsi="Garamond" w:cstheme="minorHAnsi"/>
        </w:rPr>
        <w:t>wird</w:t>
      </w:r>
      <w:r w:rsidRPr="00186D78">
        <w:rPr>
          <w:rFonts w:ascii="Garamond" w:hAnsi="Garamond" w:cstheme="minorHAnsi"/>
        </w:rPr>
        <w:t xml:space="preserve"> diese</w:t>
      </w:r>
      <w:r w:rsidR="00046C99">
        <w:rPr>
          <w:rFonts w:ascii="Garamond" w:hAnsi="Garamond" w:cstheme="minorHAnsi"/>
        </w:rPr>
        <w:t xml:space="preserve">s Buch </w:t>
      </w:r>
      <w:r w:rsidRPr="00186D78">
        <w:rPr>
          <w:rFonts w:ascii="Garamond" w:hAnsi="Garamond" w:cstheme="minorHAnsi"/>
        </w:rPr>
        <w:t>nicht erhältlich</w:t>
      </w:r>
      <w:r w:rsidR="00A04D2C">
        <w:rPr>
          <w:rFonts w:ascii="Garamond" w:hAnsi="Garamond" w:cstheme="minorHAnsi"/>
        </w:rPr>
        <w:t xml:space="preserve"> sein</w:t>
      </w:r>
      <w:r w:rsidRPr="00186D78">
        <w:rPr>
          <w:rFonts w:ascii="Garamond" w:hAnsi="Garamond" w:cstheme="minorHAnsi"/>
        </w:rPr>
        <w:t xml:space="preserve">. Aus grundsätzlichen Überlegungen zur Praxis des heutigen Großhandels – Stichwort „Amazon“ – liefert der in den Hohen Tauern beheimatete Sternath Verlag seine Bücher ausschließlich selbst aus bzw. über einige wenige ausgewählte Buchhändler. </w:t>
      </w:r>
    </w:p>
    <w:p w14:paraId="44B11320" w14:textId="0AAFC6F4" w:rsidR="0098341B" w:rsidRDefault="0098341B" w:rsidP="0098341B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</w:p>
    <w:p w14:paraId="58377982" w14:textId="6C16A703" w:rsidR="0098341B" w:rsidRPr="002B1C5A" w:rsidRDefault="0098341B" w:rsidP="0098341B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 xml:space="preserve">Bestellungen: </w:t>
      </w:r>
    </w:p>
    <w:p w14:paraId="633D439F" w14:textId="3FEFFE12" w:rsidR="0098341B" w:rsidRDefault="0098341B" w:rsidP="0098341B">
      <w:pPr>
        <w:spacing w:after="80" w:line="240" w:lineRule="auto"/>
        <w:ind w:firstLine="709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>STERNATH VERLAG</w:t>
      </w:r>
      <w:r>
        <w:rPr>
          <w:rFonts w:ascii="Garamond" w:hAnsi="Garamond" w:cstheme="minorHAnsi"/>
        </w:rPr>
        <w:t xml:space="preserve">, </w:t>
      </w:r>
      <w:r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>9822 Mallnitz 130</w:t>
      </w:r>
      <w:r>
        <w:rPr>
          <w:rFonts w:ascii="Garamond" w:hAnsi="Garamond" w:cstheme="minorHAnsi"/>
        </w:rPr>
        <w:t xml:space="preserve">, </w:t>
      </w:r>
      <w:r w:rsidRPr="002B1C5A">
        <w:rPr>
          <w:rFonts w:ascii="Garamond" w:hAnsi="Garamond" w:cstheme="minorHAnsi"/>
        </w:rPr>
        <w:t>Österreich</w:t>
      </w:r>
    </w:p>
    <w:p w14:paraId="30621330" w14:textId="34BB7E8B" w:rsidR="00081667" w:rsidRDefault="0098341B" w:rsidP="00241A9C">
      <w:pPr>
        <w:spacing w:after="80" w:line="240" w:lineRule="auto"/>
        <w:ind w:firstLine="709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hyperlink r:id="rId5" w:history="1">
        <w:r w:rsidRPr="00B32EFA">
          <w:rPr>
            <w:rStyle w:val="Hyperlink"/>
            <w:rFonts w:ascii="Garamond" w:hAnsi="Garamond" w:cstheme="minorHAnsi"/>
          </w:rPr>
          <w:t>bestellung@sternathverlag.at</w:t>
        </w:r>
      </w:hyperlink>
      <w:r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hyperlink r:id="rId6" w:history="1">
        <w:r w:rsidRPr="00B32EFA">
          <w:rPr>
            <w:rStyle w:val="Hyperlink"/>
            <w:rFonts w:ascii="Garamond" w:hAnsi="Garamond" w:cstheme="minorHAnsi"/>
          </w:rPr>
          <w:t>www.sternathverlag.at</w:t>
        </w:r>
      </w:hyperlink>
      <w:r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>+43 (0)664 2821259</w:t>
      </w:r>
    </w:p>
    <w:sectPr w:rsidR="000816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3B"/>
    <w:rsid w:val="00017E79"/>
    <w:rsid w:val="00046C99"/>
    <w:rsid w:val="00081667"/>
    <w:rsid w:val="000B3CCD"/>
    <w:rsid w:val="000C5536"/>
    <w:rsid w:val="00103F26"/>
    <w:rsid w:val="00174475"/>
    <w:rsid w:val="001F1ADF"/>
    <w:rsid w:val="002113A5"/>
    <w:rsid w:val="0021732F"/>
    <w:rsid w:val="00241A9C"/>
    <w:rsid w:val="00252910"/>
    <w:rsid w:val="00254DC4"/>
    <w:rsid w:val="00344137"/>
    <w:rsid w:val="003B77B1"/>
    <w:rsid w:val="004168F4"/>
    <w:rsid w:val="004409F8"/>
    <w:rsid w:val="004C1A0A"/>
    <w:rsid w:val="00562618"/>
    <w:rsid w:val="005A5D09"/>
    <w:rsid w:val="006128D2"/>
    <w:rsid w:val="00662401"/>
    <w:rsid w:val="006F34C4"/>
    <w:rsid w:val="00707FAF"/>
    <w:rsid w:val="0072110A"/>
    <w:rsid w:val="00723B49"/>
    <w:rsid w:val="00853DCB"/>
    <w:rsid w:val="008729E9"/>
    <w:rsid w:val="008E7D3E"/>
    <w:rsid w:val="00955CC9"/>
    <w:rsid w:val="0098341B"/>
    <w:rsid w:val="009F51F9"/>
    <w:rsid w:val="00A04D2C"/>
    <w:rsid w:val="00A53FF4"/>
    <w:rsid w:val="00A57C02"/>
    <w:rsid w:val="00C51DAC"/>
    <w:rsid w:val="00C7021C"/>
    <w:rsid w:val="00C97945"/>
    <w:rsid w:val="00CA1271"/>
    <w:rsid w:val="00CC28A2"/>
    <w:rsid w:val="00D4153B"/>
    <w:rsid w:val="00DC79F6"/>
    <w:rsid w:val="00E07FDC"/>
    <w:rsid w:val="00E65973"/>
    <w:rsid w:val="00EB3EE5"/>
    <w:rsid w:val="00EB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C182"/>
  <w15:chartTrackingRefBased/>
  <w15:docId w15:val="{711F7ED7-AA53-4CDF-AD0A-1406C330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41B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7447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8341B"/>
    <w:rPr>
      <w:color w:val="0563C1" w:themeColor="hyperlink"/>
      <w:u w:val="single"/>
    </w:rPr>
  </w:style>
  <w:style w:type="paragraph" w:customStyle="1" w:styleId="GSoE">
    <w:name w:val="GS_oE"/>
    <w:basedOn w:val="Standard"/>
    <w:next w:val="Standard"/>
    <w:uiPriority w:val="99"/>
    <w:rsid w:val="00081667"/>
    <w:pPr>
      <w:autoSpaceDE w:val="0"/>
      <w:autoSpaceDN w:val="0"/>
      <w:adjustRightInd w:val="0"/>
      <w:spacing w:after="0" w:line="290" w:lineRule="atLeast"/>
      <w:jc w:val="both"/>
      <w:textAlignment w:val="center"/>
    </w:pPr>
    <w:rPr>
      <w:rFonts w:ascii="Adobe Garamond Pro" w:hAnsi="Adobe Garamond Pro" w:cs="Adobe Garamond Pro"/>
      <w:color w:val="000000"/>
      <w:sz w:val="24"/>
      <w:szCs w:val="24"/>
      <w:lang w:val="de-DE"/>
    </w:rPr>
  </w:style>
  <w:style w:type="paragraph" w:customStyle="1" w:styleId="GSmE">
    <w:name w:val="GS_mE"/>
    <w:basedOn w:val="Standard"/>
    <w:uiPriority w:val="99"/>
    <w:rsid w:val="006F34C4"/>
    <w:pPr>
      <w:autoSpaceDE w:val="0"/>
      <w:autoSpaceDN w:val="0"/>
      <w:adjustRightInd w:val="0"/>
      <w:spacing w:after="0" w:line="300" w:lineRule="atLeast"/>
      <w:ind w:firstLine="283"/>
      <w:jc w:val="both"/>
      <w:textAlignment w:val="center"/>
    </w:pPr>
    <w:rPr>
      <w:rFonts w:ascii="Adobe Garamond Pro" w:hAnsi="Adobe Garamond Pro" w:cs="Adobe Garamond Pro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rnathverlag.at" TargetMode="External"/><Relationship Id="rId5" Type="http://schemas.openxmlformats.org/officeDocument/2006/relationships/hyperlink" Target="mailto:bestellung@sternathverlag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Zeiler</dc:creator>
  <cp:keywords/>
  <dc:description/>
  <cp:lastModifiedBy>sternath</cp:lastModifiedBy>
  <cp:revision>13</cp:revision>
  <dcterms:created xsi:type="dcterms:W3CDTF">2022-01-28T08:57:00Z</dcterms:created>
  <dcterms:modified xsi:type="dcterms:W3CDTF">2024-04-11T09:19:00Z</dcterms:modified>
</cp:coreProperties>
</file>